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numPr>
          <w:numId w:val="0"/>
        </w:numPr>
        <w:adjustRightInd w:val="0"/>
        <w:snapToGrid w:val="0"/>
        <w:spacing w:afterLines="50" w:line="560" w:lineRule="exact"/>
        <w:jc w:val="center"/>
        <w:rPr>
          <w:rFonts w:hint="eastAsia"/>
          <w:b w:val="0"/>
          <w:szCs w:val="44"/>
          <w:lang w:val="zh-CN"/>
        </w:rPr>
      </w:pPr>
      <w:bookmarkStart w:id="0" w:name="_Toc12397"/>
      <w:bookmarkStart w:id="1" w:name="_Toc130657536"/>
      <w:bookmarkStart w:id="2" w:name="_Toc128151025"/>
      <w:bookmarkStart w:id="3" w:name="_Toc130886997"/>
      <w:bookmarkStart w:id="4" w:name="_Toc130657990"/>
      <w:bookmarkStart w:id="5" w:name="_Toc7404"/>
      <w:bookmarkStart w:id="6" w:name="_Toc24521_WPSOffice_Level1"/>
      <w:bookmarkStart w:id="7" w:name="_Toc130887498"/>
      <w:bookmarkStart w:id="8" w:name="_Toc132190632"/>
      <w:bookmarkStart w:id="9" w:name="_Toc128397968"/>
      <w:bookmarkStart w:id="10" w:name="_Toc128150132"/>
      <w:bookmarkStart w:id="11" w:name="_Toc8647"/>
      <w:bookmarkStart w:id="12" w:name="_Toc112317781"/>
      <w:bookmarkStart w:id="13" w:name="_Toc29228"/>
      <w:bookmarkStart w:id="14" w:name="_Toc5855"/>
      <w:bookmarkStart w:id="15" w:name="_Toc128150776"/>
      <w:bookmarkStart w:id="16" w:name="_Toc127820562"/>
      <w:bookmarkStart w:id="17" w:name="第二部分"/>
      <w:r>
        <w:rPr>
          <w:rFonts w:hint="eastAsia"/>
          <w:b w:val="0"/>
          <w:szCs w:val="44"/>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pPr>
        <w:widowControl/>
        <w:snapToGrid w:val="0"/>
        <w:spacing w:line="560" w:lineRule="exact"/>
        <w:ind w:firstLine="560" w:firstLineChars="200"/>
        <w:jc w:val="left"/>
        <w:rPr>
          <w:rFonts w:hint="eastAsia" w:ascii="宋体" w:hAnsi="宋体"/>
          <w:bCs/>
          <w:snapToGrid w:val="0"/>
          <w:color w:val="auto"/>
          <w:sz w:val="28"/>
          <w:szCs w:val="28"/>
        </w:rPr>
      </w:pPr>
      <w:r>
        <w:rPr>
          <w:rFonts w:hint="eastAsia" w:ascii="宋体" w:hAnsi="宋体"/>
          <w:bCs/>
          <w:snapToGrid w:val="0"/>
          <w:color w:val="auto"/>
          <w:sz w:val="28"/>
          <w:szCs w:val="28"/>
        </w:rPr>
        <w:t>按照采购单位提供的技术要求拟制。采购单位根据项目实际情况及各项指标的重要程度，在序号列逐条进行标识（标识包含：“★”、“▲”或“无标识”）。采购评审时★、▲号或无标识指标的重要程度逐级递减，★指标为必须响应指标，任意一项不满足要求即做废标处理；</w:t>
      </w:r>
    </w:p>
    <w:p>
      <w:pPr>
        <w:widowControl/>
        <w:snapToGrid w:val="0"/>
        <w:spacing w:line="560" w:lineRule="exact"/>
        <w:ind w:firstLine="560" w:firstLineChars="200"/>
        <w:jc w:val="left"/>
        <w:rPr>
          <w:rFonts w:ascii="宋体" w:hAnsi="宋体"/>
          <w:bCs/>
          <w:snapToGrid w:val="0"/>
          <w:color w:val="auto"/>
          <w:sz w:val="28"/>
          <w:szCs w:val="28"/>
        </w:rPr>
      </w:pPr>
      <w:r>
        <w:rPr>
          <w:rFonts w:hint="eastAsia" w:ascii="宋体" w:hAnsi="宋体"/>
          <w:bCs/>
          <w:snapToGrid w:val="0"/>
          <w:color w:val="auto"/>
          <w:sz w:val="28"/>
          <w:szCs w:val="28"/>
        </w:rPr>
        <w:t>★及▲标识的指标，</w:t>
      </w:r>
      <w:r>
        <w:rPr>
          <w:rFonts w:hint="eastAsia" w:ascii="宋体" w:hAnsi="宋体"/>
          <w:bCs/>
          <w:snapToGrid w:val="0"/>
          <w:color w:val="auto"/>
          <w:sz w:val="28"/>
          <w:szCs w:val="28"/>
          <w:lang w:eastAsia="zh-CN"/>
        </w:rPr>
        <w:t>按照要求</w:t>
      </w:r>
      <w:r>
        <w:rPr>
          <w:rFonts w:hint="eastAsia" w:ascii="宋体" w:hAnsi="宋体"/>
          <w:bCs/>
          <w:snapToGrid w:val="0"/>
          <w:color w:val="auto"/>
          <w:sz w:val="28"/>
          <w:szCs w:val="28"/>
        </w:rPr>
        <w:t>逐条</w:t>
      </w:r>
      <w:r>
        <w:rPr>
          <w:rFonts w:hint="eastAsia" w:ascii="宋体" w:hAnsi="宋体"/>
          <w:bCs/>
          <w:snapToGrid w:val="0"/>
          <w:color w:val="auto"/>
          <w:sz w:val="28"/>
          <w:szCs w:val="28"/>
          <w:lang w:eastAsia="zh-CN"/>
        </w:rPr>
        <w:t>提供</w:t>
      </w:r>
      <w:r>
        <w:rPr>
          <w:rFonts w:hint="eastAsia" w:ascii="宋体" w:hAnsi="宋体"/>
          <w:bCs/>
          <w:snapToGrid w:val="0"/>
          <w:color w:val="auto"/>
          <w:sz w:val="28"/>
          <w:szCs w:val="28"/>
        </w:rPr>
        <w:t>证明材料，</w:t>
      </w:r>
      <w:r>
        <w:rPr>
          <w:rFonts w:hint="eastAsia" w:ascii="宋体" w:hAnsi="宋体"/>
          <w:bCs/>
          <w:snapToGrid w:val="0"/>
          <w:color w:val="auto"/>
          <w:sz w:val="28"/>
          <w:szCs w:val="28"/>
          <w:lang w:eastAsia="zh-CN"/>
        </w:rPr>
        <w:t>未</w:t>
      </w:r>
      <w:r>
        <w:rPr>
          <w:rFonts w:hint="eastAsia" w:ascii="宋体" w:hAnsi="宋体"/>
          <w:bCs/>
          <w:snapToGrid w:val="0"/>
          <w:color w:val="auto"/>
          <w:sz w:val="28"/>
          <w:szCs w:val="28"/>
        </w:rPr>
        <w:t>明确的默认由企业提供承诺</w:t>
      </w:r>
    </w:p>
    <w:tbl>
      <w:tblPr>
        <w:tblStyle w:val="44"/>
        <w:tblW w:w="95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6"/>
        <w:gridCol w:w="1016"/>
        <w:gridCol w:w="665"/>
        <w:gridCol w:w="5283"/>
        <w:gridCol w:w="750"/>
        <w:gridCol w:w="1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序号</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需求名称</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参数性质</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需求具体内容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是否量化</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基本要求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用于脊柱微创手术</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或白皮书或企业承诺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资质认证</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黑体" w:hAnsi="宋体" w:eastAsia="黑体" w:cs="黑体"/>
                <w:i w:val="0"/>
                <w:iCs w:val="0"/>
                <w:color w:val="000000"/>
                <w:sz w:val="20"/>
                <w:szCs w:val="20"/>
                <w:u w:val="none"/>
                <w:lang w:val="en-US" w:eastAsia="zh-CN"/>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NMPA认证</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FDA或CE认证</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认证证书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椎间孔镜</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黑体" w:hAnsi="宋体" w:eastAsia="黑体" w:cs="黑体"/>
                <w:i w:val="0"/>
                <w:iCs w:val="0"/>
                <w:color w:val="000000"/>
                <w:sz w:val="20"/>
                <w:szCs w:val="20"/>
                <w:u w:val="none"/>
                <w:lang w:val="en-US" w:eastAsia="zh-CN"/>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椎间孔镜显示功能</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可实现4K椎间孔镜成像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彩页或</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视向角</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视场角</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物镜</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φ2.0mm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工作长度</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(170</w:t>
            </w:r>
            <w:r>
              <w:rPr>
                <w:rFonts w:hint="eastAsia" w:ascii="宋体" w:hAnsi="宋体" w:eastAsia="宋体" w:cs="宋体"/>
                <w:i w:val="0"/>
                <w:iCs w:val="0"/>
                <w:color w:val="000000"/>
                <w:kern w:val="0"/>
                <w:sz w:val="20"/>
                <w:szCs w:val="20"/>
                <w:u w:val="none"/>
                <w:lang w:val="en-US" w:eastAsia="zh-CN" w:bidi="ar"/>
              </w:rPr>
              <w:t>～</w:t>
            </w:r>
            <w:r>
              <w:rPr>
                <w:rFonts w:hint="eastAsia" w:ascii="黑体" w:hAnsi="宋体" w:eastAsia="黑体" w:cs="黑体"/>
                <w:i w:val="0"/>
                <w:iCs w:val="0"/>
                <w:color w:val="000000"/>
                <w:kern w:val="0"/>
                <w:sz w:val="20"/>
                <w:szCs w:val="20"/>
                <w:u w:val="none"/>
                <w:lang w:val="en-US" w:eastAsia="zh-CN" w:bidi="ar"/>
              </w:rPr>
              <w:t>180)mm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外径</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工作通道直径</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≤4.1mm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导杆及把手工作套管</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黑体" w:hAnsi="宋体" w:eastAsia="黑体" w:cs="黑体"/>
                <w:i w:val="0"/>
                <w:iCs w:val="0"/>
                <w:color w:val="000000"/>
                <w:sz w:val="20"/>
                <w:szCs w:val="20"/>
                <w:u w:val="none"/>
                <w:lang w:val="en-US" w:eastAsia="zh-CN"/>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圆锥形导杆</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外径≥7.1mm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开口型带把手工作套管</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前端为斜面，内径：≤8.0mm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勺型活检钳</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直径≥2.5mm、长度≥320mm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上开口带角度半柔性抓钳</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直径≥2.5mm、长度≥320mm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打孔钳</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直径≥2.5mm、长度≥320mm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咬骨鞘管</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黑体" w:hAnsi="宋体" w:eastAsia="黑体" w:cs="黑体"/>
                <w:i w:val="0"/>
                <w:iCs w:val="0"/>
                <w:color w:val="000000"/>
                <w:sz w:val="20"/>
                <w:szCs w:val="20"/>
                <w:u w:val="none"/>
                <w:lang w:val="en-US" w:eastAsia="zh-CN"/>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咬骨鞘管（直径≥3.5mm、宽度≥1.5mm）</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咬骨鞘管（直径≥3.5mm、宽度≥3.0mm）</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拆卸式咬骨鞘管手柄</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外径≤5.5mm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剥离器</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直径≥3.0mm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高频和射频系统</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黑体" w:hAnsi="宋体" w:eastAsia="黑体" w:cs="黑体"/>
                <w:i w:val="0"/>
                <w:iCs w:val="0"/>
                <w:color w:val="000000"/>
                <w:sz w:val="20"/>
                <w:szCs w:val="20"/>
                <w:u w:val="none"/>
                <w:lang w:val="en-US" w:eastAsia="zh-CN"/>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组织类别和消融或凝血程度自动识别</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可调节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功率模式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w:t>
            </w:r>
            <w:r>
              <w:rPr>
                <w:rFonts w:hint="eastAsia" w:ascii="黑体" w:hAnsi="宋体" w:eastAsia="黑体" w:cs="黑体"/>
                <w:i w:val="0"/>
                <w:iCs w:val="0"/>
                <w:color w:val="000000"/>
                <w:kern w:val="0"/>
                <w:sz w:val="20"/>
                <w:szCs w:val="20"/>
                <w:u w:val="none"/>
                <w:lang w:val="en-US" w:eastAsia="zh-CN" w:bidi="ar"/>
              </w:rPr>
              <w:t>9档，可调节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最大输出功率</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≥270W</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独立输出模式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刨削系统</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黑体" w:hAnsi="宋体" w:eastAsia="黑体" w:cs="黑体"/>
                <w:i w:val="0"/>
                <w:iCs w:val="0"/>
                <w:color w:val="000000"/>
                <w:sz w:val="20"/>
                <w:szCs w:val="20"/>
                <w:u w:val="none"/>
                <w:lang w:val="en-US" w:eastAsia="zh-CN"/>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11.1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工作模式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正转、反转模式、往复模式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11.2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电机最高转速</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≥25000转/min</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或白皮书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刨削刀头最高转速</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≥10000转/min</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11.4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刨削刀头负压吸引功能</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4K摄像系统</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黑体" w:hAnsi="宋体" w:eastAsia="黑体" w:cs="黑体"/>
                <w:i w:val="0"/>
                <w:iCs w:val="0"/>
                <w:color w:val="000000"/>
                <w:sz w:val="20"/>
                <w:szCs w:val="20"/>
                <w:u w:val="none"/>
                <w:lang w:val="en-US" w:eastAsia="zh-CN"/>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医用显示器尺寸</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≥32寸</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分辨率</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≥3840*2160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或白皮书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光通量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≥900lm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显色指数</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彩页</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或白皮书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光照均匀度</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≥0.7</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配置要求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4K椎间孔镜 1条、椎间孔镜 1条、椎间孔镜手术器械 1套、4K超高清内窥镜摄像系统 1套、射频主机 1套、刨削系统 1套、台车 1套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配套耗材（试剂）要求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封闭耗材（试剂）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厂家承诺及注册证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6"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交货时间、交货地点</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合同签订后3个月内交付，交付地点由甲方指定。</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付款及结算方式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签订合同付（预付）0%，物资到货（服务完成）验收后付95%。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履约保证金/质量保证金</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质保期满后无质量问题支付剩余5%（不超过5%）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产品包装和运输要求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按照国家、行业相关标准规范，产品确保包装完好，运输确保不对产品造成损伤。</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售后服务1（质保）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保修年限不低于3年，全年故障停机时间不高于5%（按365日/年计算)。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售后服务2（质保）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保修期内免费提供定期维护保养服务，免费升级和维护软件，免费提供使用培训。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售后服务3（质保）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提供不少于1人次、2个工作日的工程师维修培训。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售后服务4（响应时间）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维修响应时间≤0.5小时，维修到达现场时间≤4小时。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备品备件要求（零配件）</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供应商提供核心部件、易损件的维修报价清单</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物资编目编码、打码贴签要求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本项目对物资的编目编码、打码贴签要求，报价供应商应当予以明确响应，相关费用包含在报价中。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★标识的指标负偏离≥1项，投标企业按无效报价处理</w:t>
            </w:r>
          </w:p>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▲标识的指标负偏离≥</w:t>
            </w:r>
            <w:r>
              <w:rPr>
                <w:rFonts w:hint="default" w:ascii="黑体" w:hAnsi="宋体" w:eastAsia="黑体" w:cs="黑体"/>
                <w:i w:val="0"/>
                <w:iCs w:val="0"/>
                <w:color w:val="000000"/>
                <w:kern w:val="0"/>
                <w:sz w:val="20"/>
                <w:szCs w:val="20"/>
                <w:u w:val="none"/>
                <w:lang w:val="en-US" w:eastAsia="zh-CN" w:bidi="ar"/>
              </w:rPr>
              <w:t>3</w:t>
            </w:r>
            <w:r>
              <w:rPr>
                <w:rFonts w:hint="eastAsia" w:ascii="黑体" w:hAnsi="宋体" w:eastAsia="黑体" w:cs="黑体"/>
                <w:i w:val="0"/>
                <w:iCs w:val="0"/>
                <w:color w:val="000000"/>
                <w:kern w:val="0"/>
                <w:sz w:val="20"/>
                <w:szCs w:val="20"/>
                <w:u w:val="none"/>
                <w:lang w:val="en-US" w:eastAsia="zh-CN" w:bidi="ar"/>
              </w:rPr>
              <w:t>项，投标企业技术分值为0分</w:t>
            </w:r>
          </w:p>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▲标识的指标和“无标识”指标负偏离≥</w:t>
            </w:r>
            <w:r>
              <w:rPr>
                <w:rFonts w:hint="default" w:ascii="黑体" w:hAnsi="宋体" w:eastAsia="黑体" w:cs="黑体"/>
                <w:i w:val="0"/>
                <w:iCs w:val="0"/>
                <w:color w:val="000000"/>
                <w:kern w:val="0"/>
                <w:sz w:val="20"/>
                <w:szCs w:val="20"/>
                <w:u w:val="none"/>
                <w:lang w:val="en-US" w:eastAsia="zh-CN" w:bidi="ar"/>
              </w:rPr>
              <w:t>11</w:t>
            </w:r>
            <w:r>
              <w:rPr>
                <w:rFonts w:hint="eastAsia" w:ascii="黑体" w:hAnsi="宋体" w:eastAsia="黑体" w:cs="黑体"/>
                <w:i w:val="0"/>
                <w:iCs w:val="0"/>
                <w:color w:val="000000"/>
                <w:kern w:val="0"/>
                <w:sz w:val="20"/>
                <w:szCs w:val="20"/>
                <w:u w:val="none"/>
                <w:lang w:val="en-US" w:eastAsia="zh-CN" w:bidi="ar"/>
              </w:rPr>
              <w:t>项，投标企业技术分值为0分</w:t>
            </w:r>
          </w:p>
        </w:tc>
      </w:tr>
    </w:tbl>
    <w:p>
      <w:pPr>
        <w:rPr>
          <w:rFonts w:hint="eastAsia"/>
        </w:rPr>
      </w:pPr>
    </w:p>
    <w:p>
      <w:pPr>
        <w:numPr>
          <w:ilvl w:val="0"/>
          <w:numId w:val="0"/>
        </w:numPr>
        <w:sectPr>
          <w:footerReference r:id="rId3" w:type="default"/>
          <w:pgSz w:w="11906" w:h="16838"/>
          <w:pgMar w:top="1417" w:right="1134" w:bottom="1417" w:left="1417" w:header="851" w:footer="850" w:gutter="0"/>
          <w:pgNumType w:fmt="decimal"/>
          <w:cols w:space="0" w:num="1"/>
          <w:docGrid w:linePitch="312" w:charSpace="0"/>
        </w:sectPr>
      </w:pPr>
    </w:p>
    <w:tbl>
      <w:tblPr>
        <w:tblStyle w:val="4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85"/>
        <w:gridCol w:w="2838"/>
        <w:gridCol w:w="1438"/>
        <w:gridCol w:w="1417"/>
        <w:gridCol w:w="948"/>
        <w:gridCol w:w="948"/>
        <w:gridCol w:w="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4"/>
                <w:szCs w:val="44"/>
                <w:u w:val="none"/>
              </w:rPr>
            </w:pPr>
            <w:bookmarkStart w:id="18" w:name="_Toc8828"/>
            <w:bookmarkStart w:id="19" w:name="_Toc10039"/>
            <w:bookmarkStart w:id="20" w:name="_Toc19000"/>
            <w:bookmarkStart w:id="21" w:name="_Toc29530"/>
            <w:bookmarkStart w:id="22" w:name="_Toc132190635"/>
            <w:bookmarkStart w:id="23" w:name="_Toc128150135"/>
            <w:bookmarkStart w:id="24" w:name="_Toc128151028"/>
            <w:bookmarkStart w:id="25" w:name="_Toc128397971"/>
            <w:bookmarkStart w:id="26" w:name="_Toc130657991"/>
            <w:bookmarkStart w:id="27" w:name="_Toc130887501"/>
            <w:bookmarkStart w:id="28" w:name="_Toc19296"/>
            <w:bookmarkStart w:id="29" w:name="_Toc127820565"/>
            <w:bookmarkStart w:id="30" w:name="_Toc128150779"/>
            <w:bookmarkStart w:id="31" w:name="_Toc130657537"/>
            <w:bookmarkStart w:id="32" w:name="_Toc130886998"/>
            <w:r>
              <w:rPr>
                <w:rFonts w:hint="eastAsia" w:ascii="方正小标宋简体" w:hAnsi="方正小标宋简体" w:eastAsia="方正小标宋简体" w:cs="方正小标宋简体"/>
                <w:i w:val="0"/>
                <w:iCs w:val="0"/>
                <w:color w:val="000000"/>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项目名称</w:t>
            </w:r>
          </w:p>
        </w:tc>
        <w:tc>
          <w:tcPr>
            <w:tcW w:w="4484"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4K椎间孔镜系统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封闭耗材（试剂）</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描述</w:t>
            </w:r>
          </w:p>
        </w:tc>
        <w:tc>
          <w:tcPr>
            <w:tcW w:w="448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耗材（试剂）与设备为同一品牌或耗材试剂为设备生产企业指定的唯一代工品牌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序号</w:t>
            </w:r>
          </w:p>
        </w:tc>
        <w:tc>
          <w:tcPr>
            <w:tcW w:w="14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配套耗材（开展项目）名称</w:t>
            </w: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※规格</w:t>
            </w:r>
          </w:p>
        </w:tc>
        <w:tc>
          <w:tcPr>
            <w:tcW w:w="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预估2年用量</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计量单位</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最高限价（万元）</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一次性无菌刨削或磨钻头</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0"/>
                <w:szCs w:val="20"/>
                <w:u w:val="none"/>
                <w:lang w:val="en-US" w:eastAsia="zh-CN" w:bidi="ar-SA"/>
              </w:rPr>
            </w:pPr>
            <w:r>
              <w:rPr>
                <w:rFonts w:hint="eastAsia" w:ascii="宋体" w:hAnsi="宋体" w:eastAsia="宋体" w:cs="宋体"/>
                <w:b/>
                <w:bCs/>
                <w:i w:val="0"/>
                <w:iCs w:val="0"/>
                <w:color w:val="000000"/>
                <w:kern w:val="0"/>
                <w:sz w:val="20"/>
                <w:szCs w:val="20"/>
                <w:u w:val="none"/>
                <w:lang w:val="en-US" w:eastAsia="zh-CN" w:bidi="ar"/>
              </w:rPr>
              <w:t>厂家自报</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个</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44</w:t>
            </w: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14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高频内窥镜手术电极</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0"/>
                <w:szCs w:val="20"/>
                <w:u w:val="none"/>
                <w:lang w:val="en-US" w:eastAsia="zh-CN" w:bidi="ar-SA"/>
              </w:rPr>
            </w:pPr>
            <w:r>
              <w:rPr>
                <w:rFonts w:hint="eastAsia" w:ascii="宋体" w:hAnsi="宋体" w:eastAsia="宋体" w:cs="宋体"/>
                <w:b/>
                <w:bCs/>
                <w:i w:val="0"/>
                <w:iCs w:val="0"/>
                <w:color w:val="000000"/>
                <w:kern w:val="0"/>
                <w:sz w:val="20"/>
                <w:szCs w:val="20"/>
                <w:u w:val="none"/>
                <w:lang w:val="en-US" w:eastAsia="zh-CN" w:bidi="ar"/>
              </w:rPr>
              <w:t>厂家自报</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44</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个</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3.5</w:t>
            </w: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7"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说明：</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1.“配套耗材”是指临床已经批准并依托此设备开展的的诊疗项目配套使用的一次性耗材（投标供应商必须响应）。</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2.投标供应商须按所投设备中配套耗材进行报价，此报价作为后期设备配套耗材入院依据。</w:t>
            </w:r>
          </w:p>
        </w:tc>
      </w:tr>
    </w:tbl>
    <w:p>
      <w:pPr>
        <w:pStyle w:val="2"/>
        <w:numPr>
          <w:ilvl w:val="0"/>
          <w:numId w:val="0"/>
        </w:numPr>
        <w:jc w:val="both"/>
        <w:rPr>
          <w:rFonts w:hint="eastAsia"/>
          <w:color w:val="auto"/>
          <w:highlight w:val="none"/>
          <w:lang w:val="en-US" w:eastAsia="zh-CN"/>
        </w:rPr>
      </w:pPr>
      <w:r>
        <w:rPr>
          <w:rFonts w:hint="eastAsia"/>
          <w:color w:val="auto"/>
          <w:highlight w:val="none"/>
          <w:lang w:val="en-US" w:eastAsia="zh-CN"/>
        </w:rPr>
        <w:t>注：</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1.所投产品提供的耗材按医疗器械管理的，须提供相应的医疗器械注册证或备案凭证复印件;</w:t>
      </w:r>
    </w:p>
    <w:p>
      <w:pPr>
        <w:pStyle w:val="2"/>
        <w:numPr>
          <w:ilvl w:val="0"/>
          <w:numId w:val="0"/>
        </w:numPr>
        <w:jc w:val="both"/>
        <w:rPr>
          <w:rFonts w:hint="eastAsia"/>
          <w:color w:val="auto"/>
          <w:highlight w:val="none"/>
          <w:lang w:val="en-US" w:eastAsia="zh-CN"/>
        </w:rPr>
      </w:pPr>
      <w:r>
        <w:rPr>
          <w:rFonts w:hint="eastAsia"/>
          <w:color w:val="auto"/>
          <w:highlight w:val="none"/>
          <w:lang w:val="en-US" w:eastAsia="zh-CN"/>
        </w:rPr>
        <w:t>2.所投产品，需投标人根据设备配套情况全规格型号报价;</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3.耗材为解放军总医院目录内产品，须一同报价，并按照就低原则同步调价；</w:t>
      </w:r>
    </w:p>
    <w:p>
      <w:pPr>
        <w:pStyle w:val="2"/>
        <w:numPr>
          <w:ilvl w:val="0"/>
          <w:numId w:val="0"/>
        </w:numPr>
        <w:jc w:val="both"/>
      </w:pPr>
      <w:r>
        <w:rPr>
          <w:rFonts w:hint="eastAsia"/>
          <w:color w:val="auto"/>
          <w:highlight w:val="none"/>
          <w:lang w:val="en-US" w:eastAsia="zh-CN"/>
        </w:rPr>
        <w:t>4.耗材填报要求见专用附件，未按要求填报的不计取分值。</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Start w:id="33" w:name="_GoBack"/>
      <w:bookmarkEnd w:id="33"/>
    </w:p>
    <w:sectPr>
      <w:headerReference r:id="rId4" w:type="default"/>
      <w:footerReference r:id="rId5" w:type="default"/>
      <w:pgSz w:w="11906" w:h="16838"/>
      <w:pgMar w:top="1417" w:right="1134" w:bottom="1417" w:left="1417" w:header="851" w:footer="850" w:gutter="0"/>
      <w:pgNumType w:fmt="decimal"/>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tabs>
        <w:tab w:val="left" w:pos="5509"/>
        <w:tab w:val="clear" w:pos="4153"/>
      </w:tabs>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969199126"/>
                          </w:sdtPr>
                          <w:sdtContent>
                            <w:p>
                              <w:pPr>
                                <w:pStyle w:val="28"/>
                                <w:jc w:val="center"/>
                              </w:pPr>
                              <w:r>
                                <w:fldChar w:fldCharType="begin"/>
                              </w:r>
                              <w:r>
                                <w:instrText xml:space="preserve">PAGE   \* MERGEFORMAT</w:instrText>
                              </w:r>
                              <w:r>
                                <w:fldChar w:fldCharType="separate"/>
                              </w:r>
                              <w:r>
                                <w:rPr>
                                  <w:lang w:val="zh-CN"/>
                                </w:rPr>
                                <w:t>90</w:t>
                              </w:r>
                              <w:r>
                                <w:rPr>
                                  <w:lang w:val="zh-CN"/>
                                </w:rPr>
                                <w:fldChar w:fldCharType="end"/>
                              </w:r>
                            </w:p>
                          </w:sdtContent>
                        </w:sdt>
                        <w:p>
                          <w:pPr>
                            <w:pStyle w:val="2"/>
                          </w:pP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RFUMgBAACaAwAADgAAAGRycy9lMm9Eb2MueG1srVPNjtMwEL4j8Q6W&#10;79RphVAVNV3tqlqEhABp4QFcx24s+U8et0lfAN6AExfuPFefg7GTdGG57IFLMp6ZfPN93zi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m4CWOG5x45fv3y4/fl1+fiWv&#10;sz99gBrbHgI2puHOD9g75wGTWfagos1vFESwjlDnq7tySETkj9ar9brCksDafEB89vh5iJDeSm9J&#10;DhoacX3FVX56D2lsnVvyNOfvtTFlhcb9lUDMnGGZ+8gxR2nYD5OgvW/PqKfHzTfU4UWnxLxzaCzy&#10;S3MQ52A/B8cQ9aFDasvCC8LtMSGJwi1PGGGnwbiyom66XvlO/HkuXY+/1PY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J7ERVDIAQAAmgMAAA4AAAAAAAAAAQAgAAAAHgEAAGRycy9lMm9Eb2Mu&#10;eG1sUEsFBgAAAAAGAAYAWQEAAFgFAAAAAA==&#10;">
              <v:fill on="f" focussize="0,0"/>
              <v:stroke on="f"/>
              <v:imagedata o:title=""/>
              <o:lock v:ext="edit" aspectratio="f"/>
              <v:textbox inset="0mm,0mm,0mm,0mm" style="mso-fit-shape-to-text:t;">
                <w:txbxContent>
                  <w:sdt>
                    <w:sdtPr>
                      <w:id w:val="-1969199126"/>
                    </w:sdtPr>
                    <w:sdtContent>
                      <w:p>
                        <w:pPr>
                          <w:pStyle w:val="28"/>
                          <w:jc w:val="center"/>
                        </w:pPr>
                        <w:r>
                          <w:fldChar w:fldCharType="begin"/>
                        </w:r>
                        <w:r>
                          <w:instrText xml:space="preserve">PAGE   \* MERGEFORMAT</w:instrText>
                        </w:r>
                        <w:r>
                          <w:fldChar w:fldCharType="separate"/>
                        </w:r>
                        <w:r>
                          <w:rPr>
                            <w:lang w:val="zh-CN"/>
                          </w:rPr>
                          <w:t>90</w:t>
                        </w:r>
                        <w:r>
                          <w:rPr>
                            <w:lang w:val="zh-CN"/>
                          </w:rPr>
                          <w:fldChar w:fldCharType="end"/>
                        </w:r>
                      </w:p>
                    </w:sdtContent>
                  </w:sdt>
                  <w:p>
                    <w:pPr>
                      <w:pStyle w:val="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spacing w:beforeLines="0" w:afterLines="0"/>
      <w:jc w:val="both"/>
      <w:rPr>
        <w:rFonts w:hint="eastAsia"/>
        <w:sz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8"/>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Fonts w:ascii="楷体_GB2312" w:eastAsia="楷体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7434B4"/>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FF"/>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8F6"/>
    <w:rsid w:val="00062E6C"/>
    <w:rsid w:val="000631C4"/>
    <w:rsid w:val="000638C9"/>
    <w:rsid w:val="0006546E"/>
    <w:rsid w:val="00065616"/>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42E"/>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343"/>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B70"/>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BC5"/>
    <w:rsid w:val="001C0C83"/>
    <w:rsid w:val="001C1582"/>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9A"/>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721E"/>
    <w:rsid w:val="002B7528"/>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9DC"/>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08D7"/>
    <w:rsid w:val="00371061"/>
    <w:rsid w:val="003710EC"/>
    <w:rsid w:val="0037208A"/>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B0D"/>
    <w:rsid w:val="0039508B"/>
    <w:rsid w:val="00395FC2"/>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1075"/>
    <w:rsid w:val="003B18DD"/>
    <w:rsid w:val="003B304F"/>
    <w:rsid w:val="003B30BB"/>
    <w:rsid w:val="003B34D5"/>
    <w:rsid w:val="003B36FD"/>
    <w:rsid w:val="003B52E3"/>
    <w:rsid w:val="003B5C4E"/>
    <w:rsid w:val="003B5E2A"/>
    <w:rsid w:val="003B5E5D"/>
    <w:rsid w:val="003B5F4C"/>
    <w:rsid w:val="003B6597"/>
    <w:rsid w:val="003B6EB4"/>
    <w:rsid w:val="003B748B"/>
    <w:rsid w:val="003B7CE0"/>
    <w:rsid w:val="003C028A"/>
    <w:rsid w:val="003C07D5"/>
    <w:rsid w:val="003C0A14"/>
    <w:rsid w:val="003C0F44"/>
    <w:rsid w:val="003C1256"/>
    <w:rsid w:val="003C1404"/>
    <w:rsid w:val="003C1865"/>
    <w:rsid w:val="003C229B"/>
    <w:rsid w:val="003C2587"/>
    <w:rsid w:val="003C2F63"/>
    <w:rsid w:val="003C3183"/>
    <w:rsid w:val="003C339D"/>
    <w:rsid w:val="003C41BD"/>
    <w:rsid w:val="003C4815"/>
    <w:rsid w:val="003C5D94"/>
    <w:rsid w:val="003C6036"/>
    <w:rsid w:val="003C6855"/>
    <w:rsid w:val="003C69FB"/>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2BF"/>
    <w:rsid w:val="004D26FC"/>
    <w:rsid w:val="004D2734"/>
    <w:rsid w:val="004D2737"/>
    <w:rsid w:val="004D2A35"/>
    <w:rsid w:val="004D2C1C"/>
    <w:rsid w:val="004D36EF"/>
    <w:rsid w:val="004D3AD7"/>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8E4"/>
    <w:rsid w:val="004F6967"/>
    <w:rsid w:val="004F6E30"/>
    <w:rsid w:val="004F738D"/>
    <w:rsid w:val="004F7904"/>
    <w:rsid w:val="00500332"/>
    <w:rsid w:val="00500A00"/>
    <w:rsid w:val="00500D72"/>
    <w:rsid w:val="00500F88"/>
    <w:rsid w:val="005014C0"/>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382"/>
    <w:rsid w:val="005744F6"/>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07"/>
    <w:rsid w:val="005E7936"/>
    <w:rsid w:val="005E79D9"/>
    <w:rsid w:val="005E7B3D"/>
    <w:rsid w:val="005F082A"/>
    <w:rsid w:val="005F0DBF"/>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8EC"/>
    <w:rsid w:val="0060107E"/>
    <w:rsid w:val="006013F9"/>
    <w:rsid w:val="006020D9"/>
    <w:rsid w:val="0060267A"/>
    <w:rsid w:val="00602F71"/>
    <w:rsid w:val="006030D6"/>
    <w:rsid w:val="0060417B"/>
    <w:rsid w:val="006043A4"/>
    <w:rsid w:val="006045CD"/>
    <w:rsid w:val="006048D0"/>
    <w:rsid w:val="00604B99"/>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DCA"/>
    <w:rsid w:val="0064721C"/>
    <w:rsid w:val="006473D0"/>
    <w:rsid w:val="00647882"/>
    <w:rsid w:val="00647DA8"/>
    <w:rsid w:val="00647F9D"/>
    <w:rsid w:val="006502AB"/>
    <w:rsid w:val="00650F32"/>
    <w:rsid w:val="00651177"/>
    <w:rsid w:val="00651668"/>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56EB"/>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1C1B"/>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3F3"/>
    <w:rsid w:val="007B2C11"/>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8D4"/>
    <w:rsid w:val="007C6AB3"/>
    <w:rsid w:val="007C6AD8"/>
    <w:rsid w:val="007C6ED7"/>
    <w:rsid w:val="007C732C"/>
    <w:rsid w:val="007C76F3"/>
    <w:rsid w:val="007C7DF4"/>
    <w:rsid w:val="007D0885"/>
    <w:rsid w:val="007D1565"/>
    <w:rsid w:val="007D1873"/>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4854"/>
    <w:rsid w:val="00824B7E"/>
    <w:rsid w:val="00825773"/>
    <w:rsid w:val="00825E4E"/>
    <w:rsid w:val="00826848"/>
    <w:rsid w:val="00826A07"/>
    <w:rsid w:val="00826F9A"/>
    <w:rsid w:val="00826FDC"/>
    <w:rsid w:val="00827563"/>
    <w:rsid w:val="00830FB8"/>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A0"/>
    <w:rsid w:val="00910DE0"/>
    <w:rsid w:val="00910F38"/>
    <w:rsid w:val="00910FB9"/>
    <w:rsid w:val="0091102F"/>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2BD5"/>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FC"/>
    <w:rsid w:val="009C4D4F"/>
    <w:rsid w:val="009C4D72"/>
    <w:rsid w:val="009C5BD4"/>
    <w:rsid w:val="009C61C2"/>
    <w:rsid w:val="009C6577"/>
    <w:rsid w:val="009C6C88"/>
    <w:rsid w:val="009C7D08"/>
    <w:rsid w:val="009C7F22"/>
    <w:rsid w:val="009D0037"/>
    <w:rsid w:val="009D04B8"/>
    <w:rsid w:val="009D09B9"/>
    <w:rsid w:val="009D09C4"/>
    <w:rsid w:val="009D09F3"/>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F45"/>
    <w:rsid w:val="00A8400E"/>
    <w:rsid w:val="00A8414B"/>
    <w:rsid w:val="00A8492A"/>
    <w:rsid w:val="00A854AD"/>
    <w:rsid w:val="00A85CB6"/>
    <w:rsid w:val="00A85F3A"/>
    <w:rsid w:val="00A8613B"/>
    <w:rsid w:val="00A867DB"/>
    <w:rsid w:val="00A86903"/>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463"/>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D50"/>
    <w:rsid w:val="00B036AE"/>
    <w:rsid w:val="00B036E5"/>
    <w:rsid w:val="00B03765"/>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2D7C"/>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77C0"/>
    <w:rsid w:val="00B279D4"/>
    <w:rsid w:val="00B27EEB"/>
    <w:rsid w:val="00B30004"/>
    <w:rsid w:val="00B302AC"/>
    <w:rsid w:val="00B30528"/>
    <w:rsid w:val="00B3170D"/>
    <w:rsid w:val="00B318AA"/>
    <w:rsid w:val="00B31CB9"/>
    <w:rsid w:val="00B32F25"/>
    <w:rsid w:val="00B332BE"/>
    <w:rsid w:val="00B33C46"/>
    <w:rsid w:val="00B358E4"/>
    <w:rsid w:val="00B379CC"/>
    <w:rsid w:val="00B37CD6"/>
    <w:rsid w:val="00B4131D"/>
    <w:rsid w:val="00B416F4"/>
    <w:rsid w:val="00B41991"/>
    <w:rsid w:val="00B41E8E"/>
    <w:rsid w:val="00B41E9A"/>
    <w:rsid w:val="00B42013"/>
    <w:rsid w:val="00B420B0"/>
    <w:rsid w:val="00B42258"/>
    <w:rsid w:val="00B42450"/>
    <w:rsid w:val="00B431F5"/>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44FA"/>
    <w:rsid w:val="00C04A06"/>
    <w:rsid w:val="00C05048"/>
    <w:rsid w:val="00C0528C"/>
    <w:rsid w:val="00C053A2"/>
    <w:rsid w:val="00C0549A"/>
    <w:rsid w:val="00C054AD"/>
    <w:rsid w:val="00C05E85"/>
    <w:rsid w:val="00C06B67"/>
    <w:rsid w:val="00C06C9F"/>
    <w:rsid w:val="00C072A8"/>
    <w:rsid w:val="00C07645"/>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644"/>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4C2"/>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4844"/>
    <w:rsid w:val="00D453D3"/>
    <w:rsid w:val="00D45BA9"/>
    <w:rsid w:val="00D4637C"/>
    <w:rsid w:val="00D46455"/>
    <w:rsid w:val="00D4671F"/>
    <w:rsid w:val="00D468AC"/>
    <w:rsid w:val="00D46E83"/>
    <w:rsid w:val="00D506A7"/>
    <w:rsid w:val="00D50DA5"/>
    <w:rsid w:val="00D5153C"/>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278"/>
    <w:rsid w:val="00D65906"/>
    <w:rsid w:val="00D65B7C"/>
    <w:rsid w:val="00D66024"/>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66"/>
    <w:rsid w:val="00DA47C4"/>
    <w:rsid w:val="00DA4B31"/>
    <w:rsid w:val="00DA4CF9"/>
    <w:rsid w:val="00DA4F8C"/>
    <w:rsid w:val="00DA5DB6"/>
    <w:rsid w:val="00DA5DC0"/>
    <w:rsid w:val="00DA62C1"/>
    <w:rsid w:val="00DA6389"/>
    <w:rsid w:val="00DA6630"/>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6AA5"/>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9B6"/>
    <w:rsid w:val="00E25F5E"/>
    <w:rsid w:val="00E2648E"/>
    <w:rsid w:val="00E26F87"/>
    <w:rsid w:val="00E27E6E"/>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AC2"/>
    <w:rsid w:val="00E3556D"/>
    <w:rsid w:val="00E36BAE"/>
    <w:rsid w:val="00E372AE"/>
    <w:rsid w:val="00E372F7"/>
    <w:rsid w:val="00E37331"/>
    <w:rsid w:val="00E374CF"/>
    <w:rsid w:val="00E375D1"/>
    <w:rsid w:val="00E40217"/>
    <w:rsid w:val="00E40A2D"/>
    <w:rsid w:val="00E41A3A"/>
    <w:rsid w:val="00E42AD3"/>
    <w:rsid w:val="00E42AE6"/>
    <w:rsid w:val="00E42BE0"/>
    <w:rsid w:val="00E4301F"/>
    <w:rsid w:val="00E43872"/>
    <w:rsid w:val="00E438E1"/>
    <w:rsid w:val="00E44AE9"/>
    <w:rsid w:val="00E451F3"/>
    <w:rsid w:val="00E45F48"/>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4721"/>
    <w:rsid w:val="00E54D53"/>
    <w:rsid w:val="00E554E8"/>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EE4"/>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A54"/>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2226"/>
    <w:rsid w:val="00F52CC2"/>
    <w:rsid w:val="00F53779"/>
    <w:rsid w:val="00F540A3"/>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0B0"/>
    <w:rsid w:val="00FF64F5"/>
    <w:rsid w:val="00FF6EA9"/>
    <w:rsid w:val="00FF6FAA"/>
    <w:rsid w:val="00FF7441"/>
    <w:rsid w:val="00FF771D"/>
    <w:rsid w:val="00FF77B0"/>
    <w:rsid w:val="00FF7D61"/>
    <w:rsid w:val="010C7639"/>
    <w:rsid w:val="01457F84"/>
    <w:rsid w:val="016859F4"/>
    <w:rsid w:val="019627F3"/>
    <w:rsid w:val="01C963F3"/>
    <w:rsid w:val="01DC50B0"/>
    <w:rsid w:val="03520734"/>
    <w:rsid w:val="038F407F"/>
    <w:rsid w:val="03916463"/>
    <w:rsid w:val="04461F7D"/>
    <w:rsid w:val="045A55DD"/>
    <w:rsid w:val="04611DA4"/>
    <w:rsid w:val="04687731"/>
    <w:rsid w:val="048B44A6"/>
    <w:rsid w:val="04BD2196"/>
    <w:rsid w:val="04C758B3"/>
    <w:rsid w:val="04D736D5"/>
    <w:rsid w:val="056137F9"/>
    <w:rsid w:val="05F52267"/>
    <w:rsid w:val="062067FE"/>
    <w:rsid w:val="06221B22"/>
    <w:rsid w:val="0638176E"/>
    <w:rsid w:val="06414B38"/>
    <w:rsid w:val="06C5540F"/>
    <w:rsid w:val="06E35166"/>
    <w:rsid w:val="075B0BE9"/>
    <w:rsid w:val="079306A1"/>
    <w:rsid w:val="07964368"/>
    <w:rsid w:val="07AB71B1"/>
    <w:rsid w:val="07AC6736"/>
    <w:rsid w:val="07AE61F4"/>
    <w:rsid w:val="07D12DE1"/>
    <w:rsid w:val="08194D48"/>
    <w:rsid w:val="09114E14"/>
    <w:rsid w:val="095341BC"/>
    <w:rsid w:val="09664528"/>
    <w:rsid w:val="09822725"/>
    <w:rsid w:val="09B71DFC"/>
    <w:rsid w:val="09FD09EE"/>
    <w:rsid w:val="0A2148F3"/>
    <w:rsid w:val="0B1F03B4"/>
    <w:rsid w:val="0B3F7726"/>
    <w:rsid w:val="0B4E29BA"/>
    <w:rsid w:val="0B645CE6"/>
    <w:rsid w:val="0B732DFC"/>
    <w:rsid w:val="0BAA6579"/>
    <w:rsid w:val="0BEB6F2D"/>
    <w:rsid w:val="0BEE67DF"/>
    <w:rsid w:val="0BFA364D"/>
    <w:rsid w:val="0C5C501A"/>
    <w:rsid w:val="0C63575C"/>
    <w:rsid w:val="0CB740B0"/>
    <w:rsid w:val="0CCD4738"/>
    <w:rsid w:val="0D0108D7"/>
    <w:rsid w:val="0D6B6144"/>
    <w:rsid w:val="0D6F054E"/>
    <w:rsid w:val="0D725B91"/>
    <w:rsid w:val="0D8B6CB4"/>
    <w:rsid w:val="0DA01DC9"/>
    <w:rsid w:val="0DBB0DEE"/>
    <w:rsid w:val="0DC865D5"/>
    <w:rsid w:val="0E144B5A"/>
    <w:rsid w:val="0E9A161E"/>
    <w:rsid w:val="0EA9594B"/>
    <w:rsid w:val="0EC71214"/>
    <w:rsid w:val="0FB115BC"/>
    <w:rsid w:val="10005604"/>
    <w:rsid w:val="102E2058"/>
    <w:rsid w:val="10356AEC"/>
    <w:rsid w:val="1047034B"/>
    <w:rsid w:val="10CB408F"/>
    <w:rsid w:val="110A0DB3"/>
    <w:rsid w:val="111451B1"/>
    <w:rsid w:val="11395401"/>
    <w:rsid w:val="11C17EA7"/>
    <w:rsid w:val="11D01A3A"/>
    <w:rsid w:val="12E8676D"/>
    <w:rsid w:val="13305966"/>
    <w:rsid w:val="136441CE"/>
    <w:rsid w:val="139B1477"/>
    <w:rsid w:val="13E36216"/>
    <w:rsid w:val="13F52F75"/>
    <w:rsid w:val="14332AA2"/>
    <w:rsid w:val="147772FB"/>
    <w:rsid w:val="14B46442"/>
    <w:rsid w:val="14F12F9B"/>
    <w:rsid w:val="14F65314"/>
    <w:rsid w:val="15485FCC"/>
    <w:rsid w:val="15507949"/>
    <w:rsid w:val="15685800"/>
    <w:rsid w:val="157955E3"/>
    <w:rsid w:val="15D849FF"/>
    <w:rsid w:val="16355837"/>
    <w:rsid w:val="16836C8F"/>
    <w:rsid w:val="16E93A50"/>
    <w:rsid w:val="17056FA9"/>
    <w:rsid w:val="17B00787"/>
    <w:rsid w:val="17D23449"/>
    <w:rsid w:val="18001A7B"/>
    <w:rsid w:val="18485ABC"/>
    <w:rsid w:val="184B0E55"/>
    <w:rsid w:val="1856627D"/>
    <w:rsid w:val="18730A0F"/>
    <w:rsid w:val="18AB63FB"/>
    <w:rsid w:val="19734677"/>
    <w:rsid w:val="19794E78"/>
    <w:rsid w:val="199724DC"/>
    <w:rsid w:val="19C43469"/>
    <w:rsid w:val="1A811669"/>
    <w:rsid w:val="1AB561B1"/>
    <w:rsid w:val="1B025BB8"/>
    <w:rsid w:val="1B1D15CE"/>
    <w:rsid w:val="1B23014C"/>
    <w:rsid w:val="1BBE4B40"/>
    <w:rsid w:val="1C030229"/>
    <w:rsid w:val="1C031BE5"/>
    <w:rsid w:val="1C0E2F29"/>
    <w:rsid w:val="1C24556B"/>
    <w:rsid w:val="1CE43C8A"/>
    <w:rsid w:val="1D3733E7"/>
    <w:rsid w:val="1DBF52AC"/>
    <w:rsid w:val="1DD3548B"/>
    <w:rsid w:val="1DED21D8"/>
    <w:rsid w:val="1EBF49AE"/>
    <w:rsid w:val="1F0E3DA5"/>
    <w:rsid w:val="1F45252C"/>
    <w:rsid w:val="1FB931AC"/>
    <w:rsid w:val="1FCD7603"/>
    <w:rsid w:val="200F750B"/>
    <w:rsid w:val="204136C0"/>
    <w:rsid w:val="204234FD"/>
    <w:rsid w:val="208D2D81"/>
    <w:rsid w:val="20C55B80"/>
    <w:rsid w:val="20CE49AC"/>
    <w:rsid w:val="21EA3909"/>
    <w:rsid w:val="22143D06"/>
    <w:rsid w:val="222708E0"/>
    <w:rsid w:val="223809DD"/>
    <w:rsid w:val="224B606F"/>
    <w:rsid w:val="22F75C0D"/>
    <w:rsid w:val="23050ADC"/>
    <w:rsid w:val="23712E8E"/>
    <w:rsid w:val="24252315"/>
    <w:rsid w:val="24781977"/>
    <w:rsid w:val="248F4E23"/>
    <w:rsid w:val="249B4BA3"/>
    <w:rsid w:val="24AA5546"/>
    <w:rsid w:val="25114177"/>
    <w:rsid w:val="255D5E59"/>
    <w:rsid w:val="25965C4A"/>
    <w:rsid w:val="25DA7C6D"/>
    <w:rsid w:val="2601765A"/>
    <w:rsid w:val="267F67D1"/>
    <w:rsid w:val="26AD6663"/>
    <w:rsid w:val="26E54E6D"/>
    <w:rsid w:val="26EB6659"/>
    <w:rsid w:val="27362A90"/>
    <w:rsid w:val="277E3593"/>
    <w:rsid w:val="278E6867"/>
    <w:rsid w:val="279D6C56"/>
    <w:rsid w:val="27ED2F72"/>
    <w:rsid w:val="281178FD"/>
    <w:rsid w:val="28332D0A"/>
    <w:rsid w:val="283347A9"/>
    <w:rsid w:val="289522DC"/>
    <w:rsid w:val="28E8098A"/>
    <w:rsid w:val="28F85985"/>
    <w:rsid w:val="290F7096"/>
    <w:rsid w:val="29983F45"/>
    <w:rsid w:val="2A5C7F90"/>
    <w:rsid w:val="2AA24BD1"/>
    <w:rsid w:val="2AD20E52"/>
    <w:rsid w:val="2ADE5173"/>
    <w:rsid w:val="2B1967E5"/>
    <w:rsid w:val="2B585AC5"/>
    <w:rsid w:val="2B6D1B88"/>
    <w:rsid w:val="2B91636A"/>
    <w:rsid w:val="2BAF56D3"/>
    <w:rsid w:val="2C3D0F42"/>
    <w:rsid w:val="2C7F7652"/>
    <w:rsid w:val="2D177764"/>
    <w:rsid w:val="2D2F28DA"/>
    <w:rsid w:val="2D5A4C55"/>
    <w:rsid w:val="2E362DFD"/>
    <w:rsid w:val="2E8B42EF"/>
    <w:rsid w:val="2F0C3B85"/>
    <w:rsid w:val="2F6B4D97"/>
    <w:rsid w:val="2F7013AD"/>
    <w:rsid w:val="2FDE4A6E"/>
    <w:rsid w:val="2FF31239"/>
    <w:rsid w:val="2FF92A21"/>
    <w:rsid w:val="2FFB511A"/>
    <w:rsid w:val="30123F35"/>
    <w:rsid w:val="301D46EF"/>
    <w:rsid w:val="301F4AC5"/>
    <w:rsid w:val="30286A6E"/>
    <w:rsid w:val="30532B78"/>
    <w:rsid w:val="305D16B7"/>
    <w:rsid w:val="308257C0"/>
    <w:rsid w:val="30CC63B7"/>
    <w:rsid w:val="30E4333B"/>
    <w:rsid w:val="31506C28"/>
    <w:rsid w:val="3157022F"/>
    <w:rsid w:val="31EA6FC6"/>
    <w:rsid w:val="320F28D1"/>
    <w:rsid w:val="321708DA"/>
    <w:rsid w:val="32433D6A"/>
    <w:rsid w:val="32AF5D7F"/>
    <w:rsid w:val="33654C87"/>
    <w:rsid w:val="336F74D3"/>
    <w:rsid w:val="33CF762A"/>
    <w:rsid w:val="34C43ADF"/>
    <w:rsid w:val="34F9702C"/>
    <w:rsid w:val="352658CA"/>
    <w:rsid w:val="35460AE9"/>
    <w:rsid w:val="354B123B"/>
    <w:rsid w:val="355235E6"/>
    <w:rsid w:val="35541A83"/>
    <w:rsid w:val="35C91DF7"/>
    <w:rsid w:val="361F1F7B"/>
    <w:rsid w:val="367A4403"/>
    <w:rsid w:val="37215A4D"/>
    <w:rsid w:val="372907BF"/>
    <w:rsid w:val="377E6969"/>
    <w:rsid w:val="37C2536E"/>
    <w:rsid w:val="38194CD8"/>
    <w:rsid w:val="388C61A6"/>
    <w:rsid w:val="38C26B8B"/>
    <w:rsid w:val="39151A6B"/>
    <w:rsid w:val="394E3479"/>
    <w:rsid w:val="39C93726"/>
    <w:rsid w:val="39E9692C"/>
    <w:rsid w:val="3A116D8F"/>
    <w:rsid w:val="3A2C3F57"/>
    <w:rsid w:val="3A2F2590"/>
    <w:rsid w:val="3A98180C"/>
    <w:rsid w:val="3B0B1CD3"/>
    <w:rsid w:val="3B267225"/>
    <w:rsid w:val="3B670783"/>
    <w:rsid w:val="3BC0272D"/>
    <w:rsid w:val="3BF577D5"/>
    <w:rsid w:val="3BFE2290"/>
    <w:rsid w:val="3C2679C3"/>
    <w:rsid w:val="3C2E4402"/>
    <w:rsid w:val="3C8B022B"/>
    <w:rsid w:val="3C8D1213"/>
    <w:rsid w:val="3CCC6301"/>
    <w:rsid w:val="3CEB7FA9"/>
    <w:rsid w:val="3D1D2E2F"/>
    <w:rsid w:val="3D211BF7"/>
    <w:rsid w:val="3DB03FCF"/>
    <w:rsid w:val="3DE97ABC"/>
    <w:rsid w:val="3E785FB8"/>
    <w:rsid w:val="3F4B03B7"/>
    <w:rsid w:val="3FA8634D"/>
    <w:rsid w:val="40174A30"/>
    <w:rsid w:val="401D4E59"/>
    <w:rsid w:val="4065796E"/>
    <w:rsid w:val="40930E70"/>
    <w:rsid w:val="40A8713D"/>
    <w:rsid w:val="40AF20E3"/>
    <w:rsid w:val="40DD379C"/>
    <w:rsid w:val="40F97159"/>
    <w:rsid w:val="41294305"/>
    <w:rsid w:val="41335680"/>
    <w:rsid w:val="417B705C"/>
    <w:rsid w:val="41D12C77"/>
    <w:rsid w:val="421734DD"/>
    <w:rsid w:val="42690D1E"/>
    <w:rsid w:val="42B9463A"/>
    <w:rsid w:val="42C817D4"/>
    <w:rsid w:val="42EB2782"/>
    <w:rsid w:val="43805C0B"/>
    <w:rsid w:val="43913633"/>
    <w:rsid w:val="44213F6B"/>
    <w:rsid w:val="447A578E"/>
    <w:rsid w:val="44E67CEF"/>
    <w:rsid w:val="45432F62"/>
    <w:rsid w:val="460D46A1"/>
    <w:rsid w:val="462D4FBC"/>
    <w:rsid w:val="46623CEE"/>
    <w:rsid w:val="46B13A3A"/>
    <w:rsid w:val="46E93826"/>
    <w:rsid w:val="475D7356"/>
    <w:rsid w:val="47D204E7"/>
    <w:rsid w:val="48A40123"/>
    <w:rsid w:val="49137521"/>
    <w:rsid w:val="497007F8"/>
    <w:rsid w:val="498D67EF"/>
    <w:rsid w:val="49A90785"/>
    <w:rsid w:val="49CA32E3"/>
    <w:rsid w:val="49E2423F"/>
    <w:rsid w:val="4A605A19"/>
    <w:rsid w:val="4A7364C9"/>
    <w:rsid w:val="4A8F2C9F"/>
    <w:rsid w:val="4A936D75"/>
    <w:rsid w:val="4B3C2D5F"/>
    <w:rsid w:val="4B5D1177"/>
    <w:rsid w:val="4B6F0F36"/>
    <w:rsid w:val="4B906536"/>
    <w:rsid w:val="4C104E92"/>
    <w:rsid w:val="4C920651"/>
    <w:rsid w:val="4CB01703"/>
    <w:rsid w:val="4D11598E"/>
    <w:rsid w:val="4D660E78"/>
    <w:rsid w:val="4DA22CF1"/>
    <w:rsid w:val="4E21448E"/>
    <w:rsid w:val="4EB2424D"/>
    <w:rsid w:val="4ED02ABC"/>
    <w:rsid w:val="4F786330"/>
    <w:rsid w:val="4F7E4AEF"/>
    <w:rsid w:val="4F850B34"/>
    <w:rsid w:val="4F952A3E"/>
    <w:rsid w:val="4FF0207D"/>
    <w:rsid w:val="5004130D"/>
    <w:rsid w:val="501B322F"/>
    <w:rsid w:val="50475D4D"/>
    <w:rsid w:val="50EB3122"/>
    <w:rsid w:val="515B7CB7"/>
    <w:rsid w:val="51636D17"/>
    <w:rsid w:val="518A6447"/>
    <w:rsid w:val="52FB4980"/>
    <w:rsid w:val="53206B42"/>
    <w:rsid w:val="53B316E5"/>
    <w:rsid w:val="5482448B"/>
    <w:rsid w:val="54866C31"/>
    <w:rsid w:val="54A52428"/>
    <w:rsid w:val="54D47C04"/>
    <w:rsid w:val="55120D38"/>
    <w:rsid w:val="55211203"/>
    <w:rsid w:val="55C45A9E"/>
    <w:rsid w:val="55DD106E"/>
    <w:rsid w:val="56633896"/>
    <w:rsid w:val="56A74609"/>
    <w:rsid w:val="57082508"/>
    <w:rsid w:val="571921A6"/>
    <w:rsid w:val="57967DEC"/>
    <w:rsid w:val="57F877CD"/>
    <w:rsid w:val="583B6311"/>
    <w:rsid w:val="585711D8"/>
    <w:rsid w:val="58761C33"/>
    <w:rsid w:val="5893260B"/>
    <w:rsid w:val="593C2FEB"/>
    <w:rsid w:val="59720743"/>
    <w:rsid w:val="598857F5"/>
    <w:rsid w:val="5A4E03B9"/>
    <w:rsid w:val="5B527B7E"/>
    <w:rsid w:val="5B5D2ABA"/>
    <w:rsid w:val="5B7823D8"/>
    <w:rsid w:val="5B9A423C"/>
    <w:rsid w:val="5BC274CE"/>
    <w:rsid w:val="5CAC34CD"/>
    <w:rsid w:val="5D254C84"/>
    <w:rsid w:val="5D6C6C8A"/>
    <w:rsid w:val="5DD06B0E"/>
    <w:rsid w:val="5E201C96"/>
    <w:rsid w:val="5E3F1F1F"/>
    <w:rsid w:val="5E6145A8"/>
    <w:rsid w:val="5ED209B4"/>
    <w:rsid w:val="5ED93F33"/>
    <w:rsid w:val="5F49114F"/>
    <w:rsid w:val="608B7476"/>
    <w:rsid w:val="60BD055D"/>
    <w:rsid w:val="60E55162"/>
    <w:rsid w:val="61285F53"/>
    <w:rsid w:val="614230A1"/>
    <w:rsid w:val="6194510C"/>
    <w:rsid w:val="61A66D2D"/>
    <w:rsid w:val="61EE41BE"/>
    <w:rsid w:val="621B4377"/>
    <w:rsid w:val="6235591B"/>
    <w:rsid w:val="62532AF1"/>
    <w:rsid w:val="631B2E02"/>
    <w:rsid w:val="63AF45FC"/>
    <w:rsid w:val="646031C3"/>
    <w:rsid w:val="64837CD1"/>
    <w:rsid w:val="64883848"/>
    <w:rsid w:val="648F075F"/>
    <w:rsid w:val="6562503C"/>
    <w:rsid w:val="66091A2E"/>
    <w:rsid w:val="660965B0"/>
    <w:rsid w:val="665C0F7C"/>
    <w:rsid w:val="667542AF"/>
    <w:rsid w:val="66DE4118"/>
    <w:rsid w:val="670A28B4"/>
    <w:rsid w:val="672F1572"/>
    <w:rsid w:val="6739419F"/>
    <w:rsid w:val="67785BE9"/>
    <w:rsid w:val="67A5367B"/>
    <w:rsid w:val="67CA033E"/>
    <w:rsid w:val="67E54135"/>
    <w:rsid w:val="67F74AE6"/>
    <w:rsid w:val="680C1784"/>
    <w:rsid w:val="687716F6"/>
    <w:rsid w:val="694255A5"/>
    <w:rsid w:val="69EB44C2"/>
    <w:rsid w:val="6A447E53"/>
    <w:rsid w:val="6AAA2F07"/>
    <w:rsid w:val="6AC975E8"/>
    <w:rsid w:val="6B4D7069"/>
    <w:rsid w:val="6B89470E"/>
    <w:rsid w:val="6BA53D24"/>
    <w:rsid w:val="6C005144"/>
    <w:rsid w:val="6C040369"/>
    <w:rsid w:val="6CDC65FE"/>
    <w:rsid w:val="6D346FC3"/>
    <w:rsid w:val="6DB518AE"/>
    <w:rsid w:val="6DF34A18"/>
    <w:rsid w:val="6E146BD3"/>
    <w:rsid w:val="6E5B6CCE"/>
    <w:rsid w:val="6E5B79B3"/>
    <w:rsid w:val="6E745FB9"/>
    <w:rsid w:val="6E9323E7"/>
    <w:rsid w:val="6EA62EFF"/>
    <w:rsid w:val="6ED80D5B"/>
    <w:rsid w:val="6F302F9F"/>
    <w:rsid w:val="6F921FFF"/>
    <w:rsid w:val="6FA972EE"/>
    <w:rsid w:val="6FE2490D"/>
    <w:rsid w:val="6FF95B83"/>
    <w:rsid w:val="70351D8D"/>
    <w:rsid w:val="7067602C"/>
    <w:rsid w:val="706933FF"/>
    <w:rsid w:val="70983B3A"/>
    <w:rsid w:val="70E263F2"/>
    <w:rsid w:val="7142320C"/>
    <w:rsid w:val="71431EA2"/>
    <w:rsid w:val="71766C43"/>
    <w:rsid w:val="719D75F4"/>
    <w:rsid w:val="71D47E11"/>
    <w:rsid w:val="71E3648E"/>
    <w:rsid w:val="71F9675B"/>
    <w:rsid w:val="724450EA"/>
    <w:rsid w:val="72FB75C1"/>
    <w:rsid w:val="730218E9"/>
    <w:rsid w:val="73072696"/>
    <w:rsid w:val="731E6A3C"/>
    <w:rsid w:val="73BC0AEF"/>
    <w:rsid w:val="73CB1910"/>
    <w:rsid w:val="74631DE9"/>
    <w:rsid w:val="74796A2A"/>
    <w:rsid w:val="74DB6895"/>
    <w:rsid w:val="74E46FCE"/>
    <w:rsid w:val="754C43EF"/>
    <w:rsid w:val="758F3DCE"/>
    <w:rsid w:val="75A53FD5"/>
    <w:rsid w:val="75D26C00"/>
    <w:rsid w:val="75E21EF3"/>
    <w:rsid w:val="76742AFE"/>
    <w:rsid w:val="768974AA"/>
    <w:rsid w:val="76FE1A22"/>
    <w:rsid w:val="773C13D0"/>
    <w:rsid w:val="774A5A88"/>
    <w:rsid w:val="778C765A"/>
    <w:rsid w:val="78034139"/>
    <w:rsid w:val="781E4E38"/>
    <w:rsid w:val="782B1B38"/>
    <w:rsid w:val="78536B31"/>
    <w:rsid w:val="78C642A1"/>
    <w:rsid w:val="78E84F71"/>
    <w:rsid w:val="79172916"/>
    <w:rsid w:val="79691867"/>
    <w:rsid w:val="79EB6A00"/>
    <w:rsid w:val="79ED48C6"/>
    <w:rsid w:val="7A63452D"/>
    <w:rsid w:val="7A8C5157"/>
    <w:rsid w:val="7A982DC0"/>
    <w:rsid w:val="7ACB7EFF"/>
    <w:rsid w:val="7AD17096"/>
    <w:rsid w:val="7B0C05E9"/>
    <w:rsid w:val="7B2D5522"/>
    <w:rsid w:val="7BDD5AEA"/>
    <w:rsid w:val="7BEF3783"/>
    <w:rsid w:val="7BEF74D5"/>
    <w:rsid w:val="7C1903CF"/>
    <w:rsid w:val="7C5424EB"/>
    <w:rsid w:val="7CE80AE0"/>
    <w:rsid w:val="7D8D5B6F"/>
    <w:rsid w:val="7DF66E26"/>
    <w:rsid w:val="7E1305AC"/>
    <w:rsid w:val="7E2A60D5"/>
    <w:rsid w:val="7F7D4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qFormat/>
    <w:uiPriority w:val="0"/>
    <w:pPr>
      <w:keepNext/>
      <w:jc w:val="center"/>
      <w:outlineLvl w:val="0"/>
    </w:pPr>
    <w:rPr>
      <w:bCs/>
      <w:sz w:val="44"/>
      <w:szCs w:val="20"/>
    </w:rPr>
  </w:style>
  <w:style w:type="paragraph" w:styleId="4">
    <w:name w:val="heading 2"/>
    <w:basedOn w:val="1"/>
    <w:next w:val="1"/>
    <w:link w:val="53"/>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4"/>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5"/>
    <w:qFormat/>
    <w:uiPriority w:val="0"/>
    <w:pPr>
      <w:keepNext/>
      <w:keepLines/>
      <w:spacing w:line="560" w:lineRule="exact"/>
      <w:outlineLvl w:val="3"/>
    </w:pPr>
    <w:rPr>
      <w:rFonts w:ascii="Arial" w:hAnsi="Arial" w:eastAsia="黑体"/>
      <w:b/>
      <w:bCs/>
      <w:sz w:val="28"/>
      <w:szCs w:val="28"/>
    </w:rPr>
  </w:style>
  <w:style w:type="paragraph" w:styleId="7">
    <w:name w:val="heading 5"/>
    <w:basedOn w:val="1"/>
    <w:next w:val="1"/>
    <w:link w:val="56"/>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7"/>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8"/>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9"/>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60"/>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4"/>
    <w:semiHidden/>
    <w:qFormat/>
    <w:uiPriority w:val="0"/>
    <w:pPr>
      <w:shd w:val="clear" w:color="auto" w:fill="000080"/>
    </w:pPr>
  </w:style>
  <w:style w:type="paragraph" w:styleId="15">
    <w:name w:val="annotation text"/>
    <w:basedOn w:val="1"/>
    <w:link w:val="68"/>
    <w:qFormat/>
    <w:uiPriority w:val="0"/>
    <w:pPr>
      <w:jc w:val="left"/>
    </w:pPr>
  </w:style>
  <w:style w:type="paragraph" w:styleId="16">
    <w:name w:val="Salutation"/>
    <w:basedOn w:val="1"/>
    <w:next w:val="1"/>
    <w:link w:val="73"/>
    <w:qFormat/>
    <w:uiPriority w:val="0"/>
    <w:rPr>
      <w:rFonts w:ascii="仿宋_GB2312" w:eastAsia="仿宋_GB2312"/>
      <w:sz w:val="24"/>
    </w:rPr>
  </w:style>
  <w:style w:type="paragraph" w:styleId="17">
    <w:name w:val="Body Text"/>
    <w:basedOn w:val="1"/>
    <w:next w:val="1"/>
    <w:link w:val="62"/>
    <w:qFormat/>
    <w:uiPriority w:val="99"/>
    <w:pPr>
      <w:spacing w:after="120"/>
    </w:pPr>
  </w:style>
  <w:style w:type="paragraph" w:styleId="18">
    <w:name w:val="Body Text Indent"/>
    <w:basedOn w:val="1"/>
    <w:next w:val="19"/>
    <w:link w:val="65"/>
    <w:qFormat/>
    <w:uiPriority w:val="0"/>
    <w:pPr>
      <w:spacing w:after="120"/>
      <w:ind w:left="420" w:leftChars="200"/>
    </w:pPr>
  </w:style>
  <w:style w:type="paragraph" w:styleId="19">
    <w:name w:val="envelope return"/>
    <w:basedOn w:val="1"/>
    <w:qFormat/>
    <w:uiPriority w:val="99"/>
    <w:pPr>
      <w:snapToGrid w:val="0"/>
    </w:pPr>
    <w:rPr>
      <w:rFonts w:ascii="Arial" w:hAnsi="Arial" w:cs="Arial"/>
    </w:rPr>
  </w:style>
  <w:style w:type="paragraph" w:styleId="20">
    <w:name w:val="Block Text"/>
    <w:basedOn w:val="1"/>
    <w:qFormat/>
    <w:uiPriority w:val="0"/>
    <w:pPr>
      <w:ind w:left="1171" w:right="91" w:hanging="1080"/>
    </w:pPr>
    <w:rPr>
      <w:rFonts w:eastAsia="楷体_GB2312"/>
      <w:szCs w:val="20"/>
    </w:rPr>
  </w:style>
  <w:style w:type="paragraph" w:styleId="21">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2">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3">
    <w:name w:val="Plain Text"/>
    <w:basedOn w:val="1"/>
    <w:link w:val="67"/>
    <w:qFormat/>
    <w:uiPriority w:val="0"/>
    <w:rPr>
      <w:rFonts w:ascii="宋体" w:hAnsi="Courier New" w:cs="Courier New"/>
      <w:szCs w:val="21"/>
    </w:rPr>
  </w:style>
  <w:style w:type="paragraph" w:styleId="24">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5">
    <w:name w:val="Date"/>
    <w:basedOn w:val="1"/>
    <w:next w:val="1"/>
    <w:link w:val="78"/>
    <w:qFormat/>
    <w:uiPriority w:val="0"/>
    <w:rPr>
      <w:sz w:val="24"/>
      <w:szCs w:val="20"/>
    </w:rPr>
  </w:style>
  <w:style w:type="paragraph" w:styleId="26">
    <w:name w:val="Body Text Indent 2"/>
    <w:basedOn w:val="1"/>
    <w:link w:val="75"/>
    <w:qFormat/>
    <w:uiPriority w:val="0"/>
    <w:pPr>
      <w:spacing w:after="120" w:line="480" w:lineRule="auto"/>
      <w:ind w:left="420" w:leftChars="200"/>
    </w:pPr>
  </w:style>
  <w:style w:type="paragraph" w:styleId="27">
    <w:name w:val="Balloon Text"/>
    <w:basedOn w:val="1"/>
    <w:link w:val="91"/>
    <w:qFormat/>
    <w:uiPriority w:val="0"/>
    <w:rPr>
      <w:sz w:val="18"/>
      <w:szCs w:val="18"/>
    </w:rPr>
  </w:style>
  <w:style w:type="paragraph" w:styleId="28">
    <w:name w:val="footer"/>
    <w:basedOn w:val="1"/>
    <w:link w:val="63"/>
    <w:qFormat/>
    <w:uiPriority w:val="99"/>
    <w:pPr>
      <w:tabs>
        <w:tab w:val="center" w:pos="4153"/>
        <w:tab w:val="right" w:pos="8306"/>
      </w:tabs>
      <w:snapToGrid w:val="0"/>
      <w:jc w:val="left"/>
    </w:pPr>
    <w:rPr>
      <w:sz w:val="18"/>
      <w:szCs w:val="18"/>
    </w:rPr>
  </w:style>
  <w:style w:type="paragraph" w:styleId="29">
    <w:name w:val="header"/>
    <w:basedOn w:val="1"/>
    <w:link w:val="64"/>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spacing w:line="360" w:lineRule="auto"/>
    </w:pPr>
    <w:rPr>
      <w:rFonts w:eastAsia="黑体" w:asciiTheme="minorEastAsia" w:hAnsiTheme="minorEastAsia"/>
      <w:b/>
      <w:sz w:val="32"/>
      <w:szCs w:val="21"/>
    </w:rPr>
  </w:style>
  <w:style w:type="paragraph" w:styleId="31">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2">
    <w:name w:val="Subtitle"/>
    <w:basedOn w:val="1"/>
    <w:next w:val="1"/>
    <w:link w:val="144"/>
    <w:qFormat/>
    <w:uiPriority w:val="0"/>
    <w:pPr>
      <w:spacing w:before="240" w:after="60" w:line="312" w:lineRule="auto"/>
      <w:jc w:val="center"/>
      <w:outlineLvl w:val="1"/>
    </w:pPr>
    <w:rPr>
      <w:rFonts w:ascii="等线 Light" w:hAnsi="等线 Light"/>
      <w:b/>
      <w:bCs/>
      <w:kern w:val="28"/>
      <w:sz w:val="32"/>
      <w:szCs w:val="32"/>
    </w:rPr>
  </w:style>
  <w:style w:type="paragraph" w:styleId="33">
    <w:name w:val="toc 6"/>
    <w:basedOn w:val="1"/>
    <w:next w:val="1"/>
    <w:qFormat/>
    <w:uiPriority w:val="39"/>
    <w:pPr>
      <w:ind w:left="2100"/>
    </w:pPr>
    <w:rPr>
      <w:szCs w:val="20"/>
    </w:rPr>
  </w:style>
  <w:style w:type="paragraph" w:styleId="34">
    <w:name w:val="Body Text Indent 3"/>
    <w:basedOn w:val="1"/>
    <w:link w:val="77"/>
    <w:qFormat/>
    <w:uiPriority w:val="0"/>
    <w:pPr>
      <w:spacing w:after="120"/>
      <w:ind w:left="420" w:leftChars="200"/>
    </w:pPr>
    <w:rPr>
      <w:sz w:val="16"/>
      <w:szCs w:val="16"/>
    </w:rPr>
  </w:style>
  <w:style w:type="paragraph" w:styleId="35">
    <w:name w:val="toc 2"/>
    <w:basedOn w:val="1"/>
    <w:next w:val="1"/>
    <w:unhideWhenUsed/>
    <w:qFormat/>
    <w:uiPriority w:val="39"/>
    <w:pPr>
      <w:spacing w:line="360" w:lineRule="auto"/>
    </w:pPr>
    <w:rPr>
      <w:rFonts w:eastAsiaTheme="minorEastAsia"/>
      <w:b/>
      <w:sz w:val="28"/>
    </w:rPr>
  </w:style>
  <w:style w:type="paragraph" w:styleId="36">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7">
    <w:name w:val="Body Text 2"/>
    <w:basedOn w:val="1"/>
    <w:link w:val="74"/>
    <w:qFormat/>
    <w:uiPriority w:val="0"/>
    <w:pPr>
      <w:spacing w:after="120" w:line="480" w:lineRule="auto"/>
    </w:pPr>
  </w:style>
  <w:style w:type="paragraph" w:styleId="38">
    <w:name w:val="HTML Preformatted"/>
    <w:basedOn w:val="1"/>
    <w:link w:val="7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0">
    <w:name w:val="index 1"/>
    <w:basedOn w:val="1"/>
    <w:next w:val="1"/>
    <w:qFormat/>
    <w:uiPriority w:val="0"/>
    <w:pPr>
      <w:spacing w:line="220" w:lineRule="exact"/>
      <w:jc w:val="center"/>
    </w:pPr>
    <w:rPr>
      <w:rFonts w:ascii="仿宋_GB2312" w:eastAsia="仿宋_GB2312"/>
      <w:szCs w:val="20"/>
    </w:rPr>
  </w:style>
  <w:style w:type="paragraph" w:styleId="41">
    <w:name w:val="Title"/>
    <w:basedOn w:val="1"/>
    <w:link w:val="108"/>
    <w:qFormat/>
    <w:uiPriority w:val="0"/>
    <w:pPr>
      <w:jc w:val="center"/>
      <w:outlineLvl w:val="0"/>
    </w:pPr>
    <w:rPr>
      <w:rFonts w:asciiTheme="minorHAnsi" w:hAnsiTheme="minorHAnsi" w:eastAsiaTheme="minorEastAsia" w:cstheme="minorBidi"/>
      <w:b/>
      <w:sz w:val="32"/>
      <w:szCs w:val="22"/>
    </w:rPr>
  </w:style>
  <w:style w:type="paragraph" w:styleId="42">
    <w:name w:val="annotation subject"/>
    <w:basedOn w:val="15"/>
    <w:next w:val="15"/>
    <w:link w:val="90"/>
    <w:qFormat/>
    <w:uiPriority w:val="0"/>
    <w:rPr>
      <w:b/>
      <w:bCs/>
    </w:rPr>
  </w:style>
  <w:style w:type="paragraph" w:styleId="43">
    <w:name w:val="Body Text First Indent 2"/>
    <w:basedOn w:val="18"/>
    <w:unhideWhenUsed/>
    <w:qFormat/>
    <w:uiPriority w:val="99"/>
    <w:pPr>
      <w:ind w:firstLine="420" w:firstLineChars="200"/>
    </w:pPr>
  </w:style>
  <w:style w:type="table" w:styleId="45">
    <w:name w:val="Table Grid"/>
    <w:basedOn w:val="4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7">
    <w:name w:val="Strong"/>
    <w:qFormat/>
    <w:uiPriority w:val="22"/>
    <w:rPr>
      <w:b/>
      <w:bCs/>
    </w:rPr>
  </w:style>
  <w:style w:type="character" w:styleId="48">
    <w:name w:val="page number"/>
    <w:basedOn w:val="46"/>
    <w:qFormat/>
    <w:uiPriority w:val="0"/>
  </w:style>
  <w:style w:type="character" w:styleId="49">
    <w:name w:val="FollowedHyperlink"/>
    <w:qFormat/>
    <w:uiPriority w:val="0"/>
    <w:rPr>
      <w:color w:val="800080"/>
      <w:u w:val="single"/>
    </w:rPr>
  </w:style>
  <w:style w:type="character" w:styleId="50">
    <w:name w:val="Hyperlink"/>
    <w:qFormat/>
    <w:uiPriority w:val="99"/>
    <w:rPr>
      <w:color w:val="136EC2"/>
      <w:u w:val="single"/>
    </w:rPr>
  </w:style>
  <w:style w:type="character" w:styleId="51">
    <w:name w:val="annotation reference"/>
    <w:qFormat/>
    <w:uiPriority w:val="0"/>
    <w:rPr>
      <w:sz w:val="21"/>
      <w:szCs w:val="21"/>
    </w:rPr>
  </w:style>
  <w:style w:type="character" w:customStyle="1" w:styleId="52">
    <w:name w:val="标题 1 Char"/>
    <w:basedOn w:val="46"/>
    <w:link w:val="3"/>
    <w:qFormat/>
    <w:uiPriority w:val="0"/>
    <w:rPr>
      <w:bCs/>
      <w:kern w:val="2"/>
      <w:sz w:val="44"/>
    </w:rPr>
  </w:style>
  <w:style w:type="character" w:customStyle="1" w:styleId="53">
    <w:name w:val="标题 2 Char"/>
    <w:basedOn w:val="46"/>
    <w:link w:val="4"/>
    <w:qFormat/>
    <w:uiPriority w:val="0"/>
    <w:rPr>
      <w:rFonts w:ascii="Arial" w:hAnsi="Arial" w:eastAsia="方正小标宋简体"/>
      <w:b/>
      <w:bCs/>
      <w:kern w:val="2"/>
      <w:sz w:val="44"/>
      <w:szCs w:val="32"/>
    </w:rPr>
  </w:style>
  <w:style w:type="character" w:customStyle="1" w:styleId="54">
    <w:name w:val="标题 3 Char"/>
    <w:basedOn w:val="46"/>
    <w:link w:val="5"/>
    <w:qFormat/>
    <w:uiPriority w:val="0"/>
    <w:rPr>
      <w:rFonts w:eastAsia="黑体"/>
      <w:b/>
      <w:bCs/>
      <w:kern w:val="2"/>
      <w:sz w:val="32"/>
      <w:szCs w:val="32"/>
    </w:rPr>
  </w:style>
  <w:style w:type="character" w:customStyle="1" w:styleId="55">
    <w:name w:val="标题 4 Char"/>
    <w:basedOn w:val="46"/>
    <w:link w:val="6"/>
    <w:qFormat/>
    <w:uiPriority w:val="0"/>
    <w:rPr>
      <w:rFonts w:ascii="Arial" w:hAnsi="Arial" w:eastAsia="黑体"/>
      <w:b/>
      <w:bCs/>
      <w:kern w:val="2"/>
      <w:sz w:val="28"/>
      <w:szCs w:val="28"/>
    </w:rPr>
  </w:style>
  <w:style w:type="character" w:customStyle="1" w:styleId="56">
    <w:name w:val="标题 5 Char"/>
    <w:basedOn w:val="46"/>
    <w:link w:val="7"/>
    <w:qFormat/>
    <w:uiPriority w:val="0"/>
    <w:rPr>
      <w:rFonts w:ascii="Times New Roman" w:hAnsi="Times New Roman" w:eastAsia="宋体" w:cs="Times New Roman"/>
      <w:b/>
      <w:bCs/>
      <w:kern w:val="0"/>
      <w:sz w:val="28"/>
      <w:szCs w:val="28"/>
    </w:rPr>
  </w:style>
  <w:style w:type="character" w:customStyle="1" w:styleId="57">
    <w:name w:val="标题 6 Char"/>
    <w:basedOn w:val="46"/>
    <w:link w:val="8"/>
    <w:qFormat/>
    <w:uiPriority w:val="0"/>
    <w:rPr>
      <w:rFonts w:ascii="Arial" w:hAnsi="Arial" w:eastAsia="黑体" w:cs="Times New Roman"/>
      <w:b/>
      <w:bCs/>
      <w:kern w:val="0"/>
      <w:sz w:val="24"/>
      <w:szCs w:val="24"/>
    </w:rPr>
  </w:style>
  <w:style w:type="character" w:customStyle="1" w:styleId="58">
    <w:name w:val="标题 7 Char"/>
    <w:basedOn w:val="46"/>
    <w:link w:val="9"/>
    <w:qFormat/>
    <w:uiPriority w:val="0"/>
    <w:rPr>
      <w:rFonts w:ascii="Times New Roman" w:hAnsi="Times New Roman" w:eastAsia="宋体" w:cs="Times New Roman"/>
      <w:b/>
      <w:bCs/>
      <w:kern w:val="0"/>
      <w:sz w:val="24"/>
      <w:szCs w:val="24"/>
    </w:rPr>
  </w:style>
  <w:style w:type="character" w:customStyle="1" w:styleId="59">
    <w:name w:val="标题 8 Char"/>
    <w:basedOn w:val="46"/>
    <w:link w:val="10"/>
    <w:qFormat/>
    <w:uiPriority w:val="0"/>
    <w:rPr>
      <w:rFonts w:ascii="Arial" w:hAnsi="Arial" w:eastAsia="黑体" w:cs="Times New Roman"/>
      <w:kern w:val="0"/>
      <w:sz w:val="24"/>
      <w:szCs w:val="24"/>
    </w:rPr>
  </w:style>
  <w:style w:type="character" w:customStyle="1" w:styleId="60">
    <w:name w:val="标题 9 Char"/>
    <w:basedOn w:val="46"/>
    <w:link w:val="11"/>
    <w:qFormat/>
    <w:uiPriority w:val="0"/>
    <w:rPr>
      <w:rFonts w:ascii="Arial" w:hAnsi="Arial" w:eastAsia="黑体" w:cs="Times New Roman"/>
      <w:kern w:val="0"/>
      <w:szCs w:val="21"/>
    </w:rPr>
  </w:style>
  <w:style w:type="paragraph" w:customStyle="1" w:styleId="61">
    <w:name w:val="表格内容"/>
    <w:basedOn w:val="17"/>
    <w:qFormat/>
    <w:uiPriority w:val="0"/>
    <w:pPr>
      <w:suppressLineNumbers/>
      <w:suppressAutoHyphens/>
      <w:jc w:val="left"/>
    </w:pPr>
    <w:rPr>
      <w:rFonts w:cs="Tahoma"/>
      <w:kern w:val="0"/>
      <w:sz w:val="24"/>
    </w:rPr>
  </w:style>
  <w:style w:type="character" w:customStyle="1" w:styleId="62">
    <w:name w:val="正文文本 Char"/>
    <w:basedOn w:val="46"/>
    <w:link w:val="17"/>
    <w:qFormat/>
    <w:uiPriority w:val="0"/>
    <w:rPr>
      <w:rFonts w:ascii="Times New Roman" w:hAnsi="Times New Roman" w:eastAsia="宋体" w:cs="Times New Roman"/>
      <w:szCs w:val="24"/>
    </w:rPr>
  </w:style>
  <w:style w:type="character" w:customStyle="1" w:styleId="63">
    <w:name w:val="页脚 Char"/>
    <w:basedOn w:val="46"/>
    <w:link w:val="28"/>
    <w:qFormat/>
    <w:uiPriority w:val="99"/>
    <w:rPr>
      <w:rFonts w:ascii="Times New Roman" w:hAnsi="Times New Roman" w:eastAsia="宋体" w:cs="Times New Roman"/>
      <w:sz w:val="18"/>
      <w:szCs w:val="18"/>
    </w:rPr>
  </w:style>
  <w:style w:type="character" w:customStyle="1" w:styleId="64">
    <w:name w:val="页眉 Char"/>
    <w:basedOn w:val="46"/>
    <w:link w:val="29"/>
    <w:qFormat/>
    <w:uiPriority w:val="99"/>
    <w:rPr>
      <w:rFonts w:ascii="Times New Roman" w:hAnsi="Times New Roman" w:eastAsia="宋体" w:cs="Times New Roman"/>
      <w:sz w:val="18"/>
      <w:szCs w:val="18"/>
    </w:rPr>
  </w:style>
  <w:style w:type="character" w:customStyle="1" w:styleId="65">
    <w:name w:val="正文文本缩进 Char"/>
    <w:basedOn w:val="46"/>
    <w:link w:val="18"/>
    <w:qFormat/>
    <w:uiPriority w:val="0"/>
    <w:rPr>
      <w:rFonts w:ascii="Times New Roman" w:hAnsi="Times New Roman" w:eastAsia="宋体" w:cs="Times New Roman"/>
      <w:szCs w:val="24"/>
    </w:rPr>
  </w:style>
  <w:style w:type="paragraph" w:customStyle="1" w:styleId="66">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7">
    <w:name w:val="纯文本 Char"/>
    <w:basedOn w:val="46"/>
    <w:link w:val="23"/>
    <w:qFormat/>
    <w:uiPriority w:val="0"/>
    <w:rPr>
      <w:rFonts w:ascii="宋体" w:hAnsi="Courier New" w:eastAsia="宋体" w:cs="Courier New"/>
      <w:szCs w:val="21"/>
    </w:rPr>
  </w:style>
  <w:style w:type="character" w:customStyle="1" w:styleId="68">
    <w:name w:val="批注文字 Char"/>
    <w:basedOn w:val="46"/>
    <w:link w:val="15"/>
    <w:qFormat/>
    <w:uiPriority w:val="0"/>
    <w:rPr>
      <w:rFonts w:ascii="Times New Roman" w:hAnsi="Times New Roman" w:eastAsia="宋体" w:cs="Times New Roman"/>
      <w:szCs w:val="24"/>
    </w:rPr>
  </w:style>
  <w:style w:type="paragraph" w:customStyle="1" w:styleId="69">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70">
    <w:name w:val="Char Char Char"/>
    <w:basedOn w:val="1"/>
    <w:qFormat/>
    <w:uiPriority w:val="0"/>
    <w:rPr>
      <w:rFonts w:ascii="宋体" w:hAnsi="宋体"/>
      <w:b/>
      <w:sz w:val="28"/>
      <w:szCs w:val="28"/>
    </w:rPr>
  </w:style>
  <w:style w:type="paragraph" w:customStyle="1" w:styleId="71">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2">
    <w:name w:val="HTML 预设格式 Char"/>
    <w:basedOn w:val="46"/>
    <w:link w:val="38"/>
    <w:qFormat/>
    <w:uiPriority w:val="0"/>
    <w:rPr>
      <w:rFonts w:ascii="Arial" w:hAnsi="Arial" w:eastAsia="宋体" w:cs="Arial"/>
      <w:kern w:val="0"/>
      <w:sz w:val="24"/>
      <w:szCs w:val="24"/>
    </w:rPr>
  </w:style>
  <w:style w:type="character" w:customStyle="1" w:styleId="73">
    <w:name w:val="称呼 Char"/>
    <w:basedOn w:val="46"/>
    <w:link w:val="16"/>
    <w:qFormat/>
    <w:uiPriority w:val="0"/>
    <w:rPr>
      <w:rFonts w:ascii="仿宋_GB2312" w:hAnsi="Times New Roman" w:eastAsia="仿宋_GB2312" w:cs="Times New Roman"/>
      <w:sz w:val="24"/>
      <w:szCs w:val="24"/>
    </w:rPr>
  </w:style>
  <w:style w:type="character" w:customStyle="1" w:styleId="74">
    <w:name w:val="正文文本 2 Char"/>
    <w:basedOn w:val="46"/>
    <w:link w:val="37"/>
    <w:qFormat/>
    <w:uiPriority w:val="0"/>
    <w:rPr>
      <w:rFonts w:ascii="Times New Roman" w:hAnsi="Times New Roman" w:eastAsia="宋体" w:cs="Times New Roman"/>
      <w:szCs w:val="24"/>
    </w:rPr>
  </w:style>
  <w:style w:type="character" w:customStyle="1" w:styleId="75">
    <w:name w:val="正文文本缩进 2 Char"/>
    <w:basedOn w:val="46"/>
    <w:link w:val="26"/>
    <w:qFormat/>
    <w:uiPriority w:val="0"/>
    <w:rPr>
      <w:rFonts w:ascii="Times New Roman" w:hAnsi="Times New Roman" w:eastAsia="宋体" w:cs="Times New Roman"/>
      <w:szCs w:val="24"/>
    </w:rPr>
  </w:style>
  <w:style w:type="paragraph" w:customStyle="1" w:styleId="76">
    <w:name w:val="Char"/>
    <w:basedOn w:val="1"/>
    <w:qFormat/>
    <w:uiPriority w:val="0"/>
    <w:pPr>
      <w:tabs>
        <w:tab w:val="left" w:pos="360"/>
      </w:tabs>
      <w:ind w:left="360" w:hanging="360" w:hangingChars="200"/>
    </w:pPr>
    <w:rPr>
      <w:sz w:val="24"/>
    </w:rPr>
  </w:style>
  <w:style w:type="character" w:customStyle="1" w:styleId="77">
    <w:name w:val="正文文本缩进 3 Char"/>
    <w:basedOn w:val="46"/>
    <w:link w:val="34"/>
    <w:qFormat/>
    <w:uiPriority w:val="0"/>
    <w:rPr>
      <w:rFonts w:ascii="Times New Roman" w:hAnsi="Times New Roman" w:eastAsia="宋体" w:cs="Times New Roman"/>
      <w:sz w:val="16"/>
      <w:szCs w:val="16"/>
    </w:rPr>
  </w:style>
  <w:style w:type="character" w:customStyle="1" w:styleId="78">
    <w:name w:val="日期 Char"/>
    <w:basedOn w:val="46"/>
    <w:link w:val="25"/>
    <w:qFormat/>
    <w:uiPriority w:val="0"/>
    <w:rPr>
      <w:rFonts w:ascii="Times New Roman" w:hAnsi="Times New Roman" w:eastAsia="宋体" w:cs="Times New Roman"/>
      <w:sz w:val="24"/>
      <w:szCs w:val="20"/>
    </w:rPr>
  </w:style>
  <w:style w:type="paragraph" w:customStyle="1" w:styleId="79">
    <w:name w:val="样式1"/>
    <w:basedOn w:val="1"/>
    <w:link w:val="110"/>
    <w:qFormat/>
    <w:uiPriority w:val="0"/>
    <w:pPr>
      <w:tabs>
        <w:tab w:val="left" w:pos="360"/>
      </w:tabs>
      <w:adjustRightInd w:val="0"/>
      <w:ind w:left="360" w:hanging="360"/>
      <w:textAlignment w:val="baseline"/>
    </w:pPr>
    <w:rPr>
      <w:rFonts w:ascii="宋体" w:hAnsi="宋体"/>
      <w:kern w:val="0"/>
      <w:szCs w:val="21"/>
    </w:rPr>
  </w:style>
  <w:style w:type="character" w:customStyle="1" w:styleId="80">
    <w:name w:val="p0 Char"/>
    <w:link w:val="81"/>
    <w:qFormat/>
    <w:uiPriority w:val="0"/>
    <w:rPr>
      <w:rFonts w:eastAsia="宋体"/>
      <w:szCs w:val="21"/>
    </w:rPr>
  </w:style>
  <w:style w:type="paragraph" w:customStyle="1" w:styleId="81">
    <w:name w:val="p0"/>
    <w:basedOn w:val="1"/>
    <w:link w:val="80"/>
    <w:qFormat/>
    <w:uiPriority w:val="0"/>
    <w:pPr>
      <w:widowControl/>
    </w:pPr>
    <w:rPr>
      <w:rFonts w:asciiTheme="minorHAnsi" w:hAnsiTheme="minorHAnsi" w:cstheme="minorBidi"/>
      <w:szCs w:val="21"/>
    </w:rPr>
  </w:style>
  <w:style w:type="paragraph" w:customStyle="1" w:styleId="82">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3">
    <w:name w:val="Char Char1 Char Char Char Char Char1 Char Char Char Char"/>
    <w:basedOn w:val="14"/>
    <w:qFormat/>
    <w:uiPriority w:val="0"/>
    <w:rPr>
      <w:rFonts w:ascii="Tahoma" w:hAnsi="Tahoma"/>
    </w:rPr>
  </w:style>
  <w:style w:type="character" w:customStyle="1" w:styleId="84">
    <w:name w:val="文档结构图 Char"/>
    <w:basedOn w:val="46"/>
    <w:link w:val="14"/>
    <w:semiHidden/>
    <w:qFormat/>
    <w:uiPriority w:val="0"/>
    <w:rPr>
      <w:rFonts w:ascii="Times New Roman" w:hAnsi="Times New Roman" w:eastAsia="宋体" w:cs="Times New Roman"/>
      <w:szCs w:val="24"/>
      <w:shd w:val="clear" w:color="auto" w:fill="000080"/>
    </w:rPr>
  </w:style>
  <w:style w:type="paragraph" w:customStyle="1" w:styleId="85">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6">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7">
    <w:name w:val="1"/>
    <w:basedOn w:val="1"/>
    <w:qFormat/>
    <w:uiPriority w:val="0"/>
    <w:pPr>
      <w:spacing w:afterLines="50" w:line="360" w:lineRule="auto"/>
    </w:pPr>
    <w:rPr>
      <w:rFonts w:ascii="宋体" w:hAnsi="宋体"/>
      <w:b/>
      <w:sz w:val="30"/>
      <w:szCs w:val="21"/>
    </w:rPr>
  </w:style>
  <w:style w:type="paragraph" w:customStyle="1" w:styleId="88">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9">
    <w:name w:val="标题 1 +"/>
    <w:basedOn w:val="3"/>
    <w:next w:val="1"/>
    <w:qFormat/>
    <w:uiPriority w:val="0"/>
    <w:pPr>
      <w:keepLines/>
      <w:spacing w:line="600" w:lineRule="auto"/>
    </w:pPr>
    <w:rPr>
      <w:rFonts w:eastAsia="黑体"/>
      <w:kern w:val="0"/>
      <w:sz w:val="32"/>
      <w:szCs w:val="32"/>
    </w:rPr>
  </w:style>
  <w:style w:type="character" w:customStyle="1" w:styleId="90">
    <w:name w:val="批注主题 Char"/>
    <w:basedOn w:val="68"/>
    <w:link w:val="42"/>
    <w:qFormat/>
    <w:uiPriority w:val="0"/>
    <w:rPr>
      <w:rFonts w:ascii="Times New Roman" w:hAnsi="Times New Roman" w:eastAsia="宋体" w:cs="Times New Roman"/>
      <w:b/>
      <w:bCs/>
      <w:szCs w:val="24"/>
    </w:rPr>
  </w:style>
  <w:style w:type="character" w:customStyle="1" w:styleId="91">
    <w:name w:val="批注框文本 Char"/>
    <w:basedOn w:val="46"/>
    <w:link w:val="27"/>
    <w:qFormat/>
    <w:uiPriority w:val="0"/>
    <w:rPr>
      <w:rFonts w:ascii="Times New Roman" w:hAnsi="Times New Roman" w:eastAsia="宋体" w:cs="Times New Roman"/>
      <w:sz w:val="18"/>
      <w:szCs w:val="18"/>
    </w:rPr>
  </w:style>
  <w:style w:type="paragraph" w:customStyle="1" w:styleId="92">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3">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4">
    <w:name w:val="Char1 Char Char Char 字元 Char Char 字元 Char 字元 Char1 Char Char Char"/>
    <w:basedOn w:val="1"/>
    <w:qFormat/>
    <w:uiPriority w:val="0"/>
    <w:rPr>
      <w:szCs w:val="20"/>
    </w:rPr>
  </w:style>
  <w:style w:type="paragraph" w:customStyle="1" w:styleId="95">
    <w:name w:val="p16"/>
    <w:basedOn w:val="1"/>
    <w:qFormat/>
    <w:uiPriority w:val="0"/>
    <w:pPr>
      <w:widowControl/>
      <w:jc w:val="left"/>
    </w:pPr>
    <w:rPr>
      <w:kern w:val="0"/>
      <w:szCs w:val="21"/>
    </w:rPr>
  </w:style>
  <w:style w:type="paragraph" w:customStyle="1" w:styleId="96">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7">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9">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100">
    <w:name w:val="Char Char Char1 Char"/>
    <w:basedOn w:val="1"/>
    <w:qFormat/>
    <w:uiPriority w:val="0"/>
    <w:pPr>
      <w:tabs>
        <w:tab w:val="left" w:pos="360"/>
      </w:tabs>
      <w:snapToGrid w:val="0"/>
      <w:spacing w:line="360" w:lineRule="auto"/>
    </w:pPr>
    <w:rPr>
      <w:rFonts w:eastAsia="仿宋_GB2312" w:cs="宋体"/>
      <w:sz w:val="24"/>
    </w:rPr>
  </w:style>
  <w:style w:type="paragraph" w:styleId="101">
    <w:name w:val="List Paragraph"/>
    <w:basedOn w:val="1"/>
    <w:link w:val="107"/>
    <w:qFormat/>
    <w:uiPriority w:val="34"/>
    <w:pPr>
      <w:ind w:firstLine="420" w:firstLineChars="200"/>
    </w:pPr>
  </w:style>
  <w:style w:type="character" w:customStyle="1" w:styleId="102">
    <w:name w:val="fontstyle01"/>
    <w:basedOn w:val="46"/>
    <w:qFormat/>
    <w:uiPriority w:val="0"/>
    <w:rPr>
      <w:rFonts w:hint="eastAsia" w:ascii="宋体" w:hAnsi="宋体" w:eastAsia="宋体"/>
      <w:color w:val="000000"/>
      <w:sz w:val="24"/>
      <w:szCs w:val="24"/>
    </w:rPr>
  </w:style>
  <w:style w:type="character" w:customStyle="1" w:styleId="103">
    <w:name w:val="fontstyle11"/>
    <w:basedOn w:val="46"/>
    <w:qFormat/>
    <w:uiPriority w:val="0"/>
    <w:rPr>
      <w:rFonts w:hint="default" w:ascii="TimesNewRomanPSMT" w:hAnsi="TimesNewRomanPSMT"/>
      <w:color w:val="000000"/>
      <w:sz w:val="24"/>
      <w:szCs w:val="24"/>
    </w:rPr>
  </w:style>
  <w:style w:type="paragraph" w:customStyle="1" w:styleId="104">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5">
    <w:name w:val="fontstyle21"/>
    <w:basedOn w:val="46"/>
    <w:qFormat/>
    <w:uiPriority w:val="0"/>
    <w:rPr>
      <w:rFonts w:hint="eastAsia" w:ascii="宋体" w:hAnsi="宋体" w:eastAsia="宋体"/>
      <w:color w:val="993300"/>
      <w:sz w:val="24"/>
      <w:szCs w:val="24"/>
    </w:rPr>
  </w:style>
  <w:style w:type="character" w:customStyle="1" w:styleId="106">
    <w:name w:val="fontstyle31"/>
    <w:basedOn w:val="46"/>
    <w:qFormat/>
    <w:uiPriority w:val="0"/>
    <w:rPr>
      <w:rFonts w:hint="default" w:ascii="Arial" w:hAnsi="Arial" w:cs="Arial"/>
      <w:color w:val="993300"/>
      <w:sz w:val="24"/>
      <w:szCs w:val="24"/>
    </w:rPr>
  </w:style>
  <w:style w:type="character" w:customStyle="1" w:styleId="107">
    <w:name w:val="列出段落 Char"/>
    <w:link w:val="101"/>
    <w:qFormat/>
    <w:uiPriority w:val="0"/>
    <w:rPr>
      <w:rFonts w:ascii="Times New Roman" w:hAnsi="Times New Roman" w:eastAsia="宋体" w:cs="Times New Roman"/>
      <w:szCs w:val="24"/>
    </w:rPr>
  </w:style>
  <w:style w:type="character" w:customStyle="1" w:styleId="108">
    <w:name w:val="标题 Char"/>
    <w:link w:val="41"/>
    <w:qFormat/>
    <w:uiPriority w:val="0"/>
    <w:rPr>
      <w:b/>
      <w:sz w:val="32"/>
    </w:rPr>
  </w:style>
  <w:style w:type="character" w:customStyle="1" w:styleId="109">
    <w:name w:val="标题 Char1"/>
    <w:basedOn w:val="46"/>
    <w:qFormat/>
    <w:uiPriority w:val="10"/>
    <w:rPr>
      <w:rFonts w:eastAsia="宋体" w:asciiTheme="majorHAnsi" w:hAnsiTheme="majorHAnsi" w:cstheme="majorBidi"/>
      <w:b/>
      <w:bCs/>
      <w:sz w:val="32"/>
      <w:szCs w:val="32"/>
    </w:rPr>
  </w:style>
  <w:style w:type="character" w:customStyle="1" w:styleId="110">
    <w:name w:val="样式1 Char Char"/>
    <w:link w:val="79"/>
    <w:qFormat/>
    <w:uiPriority w:val="0"/>
    <w:rPr>
      <w:rFonts w:ascii="宋体" w:hAnsi="宋体" w:eastAsia="宋体" w:cs="Times New Roman"/>
      <w:kern w:val="0"/>
      <w:szCs w:val="21"/>
    </w:rPr>
  </w:style>
  <w:style w:type="character" w:customStyle="1" w:styleId="111">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2">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3">
    <w:name w:val="批注文字 字符"/>
    <w:qFormat/>
    <w:uiPriority w:val="0"/>
    <w:rPr>
      <w:sz w:val="24"/>
      <w:szCs w:val="24"/>
    </w:rPr>
  </w:style>
  <w:style w:type="character" w:customStyle="1" w:styleId="114">
    <w:name w:val="纯文本 字符"/>
    <w:qFormat/>
    <w:locked/>
    <w:uiPriority w:val="0"/>
    <w:rPr>
      <w:rFonts w:ascii="宋体" w:hAnsi="Courier New" w:eastAsia="宋体" w:cs="Courier New"/>
      <w:kern w:val="2"/>
      <w:sz w:val="24"/>
      <w:szCs w:val="21"/>
      <w:lang w:val="en-US" w:eastAsia="zh-CN" w:bidi="ar-SA"/>
    </w:rPr>
  </w:style>
  <w:style w:type="paragraph" w:customStyle="1" w:styleId="115">
    <w:name w:val="列出段落1"/>
    <w:basedOn w:val="1"/>
    <w:qFormat/>
    <w:uiPriority w:val="0"/>
    <w:pPr>
      <w:ind w:firstLine="420" w:firstLineChars="200"/>
    </w:pPr>
    <w:rPr>
      <w:kern w:val="0"/>
      <w:sz w:val="24"/>
    </w:rPr>
  </w:style>
  <w:style w:type="character" w:customStyle="1" w:styleId="116">
    <w:name w:val="标题 1 字符"/>
    <w:qFormat/>
    <w:uiPriority w:val="0"/>
    <w:rPr>
      <w:b/>
      <w:bCs/>
      <w:kern w:val="44"/>
      <w:sz w:val="44"/>
      <w:szCs w:val="44"/>
    </w:rPr>
  </w:style>
  <w:style w:type="character" w:customStyle="1" w:styleId="117">
    <w:name w:val="标题 2 字符"/>
    <w:qFormat/>
    <w:uiPriority w:val="9"/>
    <w:rPr>
      <w:rFonts w:ascii="Arial" w:hAnsi="Arial" w:eastAsia="黑体"/>
      <w:b/>
      <w:sz w:val="32"/>
    </w:rPr>
  </w:style>
  <w:style w:type="character" w:customStyle="1" w:styleId="118">
    <w:name w:val="标题 4 字符"/>
    <w:qFormat/>
    <w:uiPriority w:val="0"/>
    <w:rPr>
      <w:rFonts w:ascii="Arial" w:hAnsi="Arial" w:eastAsia="黑体" w:cs="Arial"/>
      <w:b/>
      <w:bCs/>
      <w:kern w:val="2"/>
      <w:sz w:val="28"/>
      <w:szCs w:val="28"/>
    </w:rPr>
  </w:style>
  <w:style w:type="character" w:customStyle="1" w:styleId="119">
    <w:name w:val="文档结构图 字符"/>
    <w:semiHidden/>
    <w:qFormat/>
    <w:uiPriority w:val="0"/>
    <w:rPr>
      <w:sz w:val="24"/>
      <w:szCs w:val="24"/>
      <w:shd w:val="clear" w:color="auto" w:fill="000080"/>
    </w:rPr>
  </w:style>
  <w:style w:type="character" w:customStyle="1" w:styleId="120">
    <w:name w:val="正文文本 字符"/>
    <w:qFormat/>
    <w:uiPriority w:val="99"/>
    <w:rPr>
      <w:sz w:val="21"/>
      <w:szCs w:val="24"/>
    </w:rPr>
  </w:style>
  <w:style w:type="character" w:customStyle="1" w:styleId="121">
    <w:name w:val="正文文本缩进 字符"/>
    <w:qFormat/>
    <w:uiPriority w:val="0"/>
    <w:rPr>
      <w:sz w:val="24"/>
      <w:szCs w:val="24"/>
    </w:rPr>
  </w:style>
  <w:style w:type="character" w:customStyle="1" w:styleId="122">
    <w:name w:val="正文文本缩进 2 字符"/>
    <w:qFormat/>
    <w:uiPriority w:val="0"/>
    <w:rPr>
      <w:sz w:val="24"/>
      <w:szCs w:val="24"/>
    </w:rPr>
  </w:style>
  <w:style w:type="character" w:customStyle="1" w:styleId="123">
    <w:name w:val="批注框文本 字符"/>
    <w:qFormat/>
    <w:locked/>
    <w:uiPriority w:val="0"/>
    <w:rPr>
      <w:rFonts w:cs="Times New Roman"/>
      <w:sz w:val="18"/>
      <w:szCs w:val="18"/>
    </w:rPr>
  </w:style>
  <w:style w:type="character" w:customStyle="1" w:styleId="124">
    <w:name w:val="页脚 字符"/>
    <w:qFormat/>
    <w:locked/>
    <w:uiPriority w:val="99"/>
    <w:rPr>
      <w:rFonts w:cs="Times New Roman"/>
      <w:sz w:val="18"/>
      <w:szCs w:val="18"/>
    </w:rPr>
  </w:style>
  <w:style w:type="character" w:customStyle="1" w:styleId="125">
    <w:name w:val="页眉 字符"/>
    <w:qFormat/>
    <w:locked/>
    <w:uiPriority w:val="0"/>
    <w:rPr>
      <w:rFonts w:cs="Times New Roman"/>
      <w:sz w:val="18"/>
      <w:szCs w:val="18"/>
    </w:rPr>
  </w:style>
  <w:style w:type="paragraph" w:customStyle="1" w:styleId="126">
    <w:name w:val="_Style 122"/>
    <w:basedOn w:val="1"/>
    <w:next w:val="1"/>
    <w:qFormat/>
    <w:uiPriority w:val="39"/>
    <w:pPr>
      <w:ind w:left="420" w:leftChars="200"/>
    </w:pPr>
    <w:rPr>
      <w:kern w:val="0"/>
      <w:sz w:val="24"/>
    </w:rPr>
  </w:style>
  <w:style w:type="character" w:customStyle="1" w:styleId="127">
    <w:name w:val="正文文本 2 字符"/>
    <w:qFormat/>
    <w:uiPriority w:val="0"/>
    <w:rPr>
      <w:sz w:val="21"/>
      <w:szCs w:val="24"/>
    </w:rPr>
  </w:style>
  <w:style w:type="character" w:customStyle="1" w:styleId="128">
    <w:name w:val="标题 字符"/>
    <w:qFormat/>
    <w:uiPriority w:val="0"/>
    <w:rPr>
      <w:rFonts w:ascii="Calibri Light" w:hAnsi="Calibri Light"/>
      <w:b/>
      <w:bCs/>
      <w:kern w:val="2"/>
      <w:sz w:val="32"/>
      <w:szCs w:val="32"/>
    </w:rPr>
  </w:style>
  <w:style w:type="character" w:customStyle="1" w:styleId="129">
    <w:name w:val="apple-style-span"/>
    <w:qFormat/>
    <w:uiPriority w:val="0"/>
  </w:style>
  <w:style w:type="character" w:customStyle="1" w:styleId="130">
    <w:name w:val="样式 (中文) 仿宋_GB2312 三号"/>
    <w:qFormat/>
    <w:uiPriority w:val="0"/>
    <w:rPr>
      <w:rFonts w:hint="eastAsia" w:ascii="仿宋_GB2312" w:eastAsia="仿宋_GB2312"/>
      <w:sz w:val="32"/>
    </w:rPr>
  </w:style>
  <w:style w:type="character" w:customStyle="1" w:styleId="131">
    <w:name w:val="1111111199999 Char"/>
    <w:link w:val="132"/>
    <w:qFormat/>
    <w:locked/>
    <w:uiPriority w:val="0"/>
    <w:rPr>
      <w:sz w:val="21"/>
    </w:rPr>
  </w:style>
  <w:style w:type="paragraph" w:customStyle="1" w:styleId="132">
    <w:name w:val="1111111199999"/>
    <w:basedOn w:val="1"/>
    <w:link w:val="131"/>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3">
    <w:name w:val="Char Char3"/>
    <w:qFormat/>
    <w:locked/>
    <w:uiPriority w:val="0"/>
    <w:rPr>
      <w:rFonts w:ascii="宋体" w:hAnsi="宋体" w:eastAsia="宋体"/>
      <w:sz w:val="18"/>
      <w:szCs w:val="18"/>
      <w:lang w:val="en-US" w:eastAsia="zh-CN" w:bidi="ar-SA"/>
    </w:rPr>
  </w:style>
  <w:style w:type="character" w:customStyle="1" w:styleId="134">
    <w:name w:val="Char Char4"/>
    <w:qFormat/>
    <w:locked/>
    <w:uiPriority w:val="0"/>
    <w:rPr>
      <w:rFonts w:ascii="宋体" w:hAnsi="Courier New" w:eastAsia="宋体"/>
      <w:kern w:val="2"/>
      <w:sz w:val="21"/>
      <w:lang w:bidi="ar-SA"/>
    </w:rPr>
  </w:style>
  <w:style w:type="character" w:customStyle="1" w:styleId="135">
    <w:name w:val="List Paragraph Char"/>
    <w:link w:val="136"/>
    <w:qFormat/>
    <w:locked/>
    <w:uiPriority w:val="0"/>
    <w:rPr>
      <w:rFonts w:ascii="Calibri" w:hAnsi="Calibri"/>
      <w:sz w:val="22"/>
      <w:lang w:eastAsia="en-US"/>
    </w:rPr>
  </w:style>
  <w:style w:type="paragraph" w:customStyle="1" w:styleId="136">
    <w:name w:val="列出段落111"/>
    <w:basedOn w:val="1"/>
    <w:link w:val="135"/>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7">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8">
    <w:name w:val="Char Char Char Char"/>
    <w:basedOn w:val="1"/>
    <w:qFormat/>
    <w:uiPriority w:val="0"/>
    <w:rPr>
      <w:sz w:val="24"/>
      <w:szCs w:val="36"/>
    </w:rPr>
  </w:style>
  <w:style w:type="paragraph" w:customStyle="1" w:styleId="139">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40">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41">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2">
    <w:name w:val="批注主题 字符"/>
    <w:qFormat/>
    <w:uiPriority w:val="0"/>
    <w:rPr>
      <w:b/>
      <w:bCs/>
      <w:sz w:val="24"/>
      <w:szCs w:val="24"/>
    </w:rPr>
  </w:style>
  <w:style w:type="character" w:customStyle="1" w:styleId="143">
    <w:name w:val="副标题 Char"/>
    <w:basedOn w:val="46"/>
    <w:qFormat/>
    <w:uiPriority w:val="11"/>
    <w:rPr>
      <w:rFonts w:eastAsia="宋体" w:asciiTheme="majorHAnsi" w:hAnsiTheme="majorHAnsi" w:cstheme="majorBidi"/>
      <w:b/>
      <w:bCs/>
      <w:kern w:val="28"/>
      <w:sz w:val="32"/>
      <w:szCs w:val="32"/>
    </w:rPr>
  </w:style>
  <w:style w:type="character" w:customStyle="1" w:styleId="144">
    <w:name w:val="副标题 Char1"/>
    <w:link w:val="32"/>
    <w:qFormat/>
    <w:uiPriority w:val="0"/>
    <w:rPr>
      <w:rFonts w:ascii="等线 Light" w:hAnsi="等线 Light" w:eastAsia="宋体" w:cs="Times New Roman"/>
      <w:b/>
      <w:bCs/>
      <w:kern w:val="28"/>
      <w:sz w:val="32"/>
      <w:szCs w:val="32"/>
    </w:rPr>
  </w:style>
  <w:style w:type="character" w:customStyle="1" w:styleId="145">
    <w:name w:val="未处理的提及1"/>
    <w:basedOn w:val="46"/>
    <w:semiHidden/>
    <w:unhideWhenUsed/>
    <w:qFormat/>
    <w:uiPriority w:val="99"/>
    <w:rPr>
      <w:color w:val="605E5C"/>
      <w:shd w:val="clear" w:color="auto" w:fill="E1DFDD"/>
    </w:rPr>
  </w:style>
  <w:style w:type="character" w:customStyle="1" w:styleId="146">
    <w:name w:val="未处理的提及2"/>
    <w:basedOn w:val="46"/>
    <w:semiHidden/>
    <w:unhideWhenUsed/>
    <w:qFormat/>
    <w:uiPriority w:val="99"/>
    <w:rPr>
      <w:color w:val="605E5C"/>
      <w:shd w:val="clear" w:color="auto" w:fill="E1DFDD"/>
    </w:rPr>
  </w:style>
  <w:style w:type="paragraph" w:customStyle="1" w:styleId="147">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8">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50">
    <w:name w:val="未处理的提及3"/>
    <w:basedOn w:val="46"/>
    <w:semiHidden/>
    <w:unhideWhenUsed/>
    <w:qFormat/>
    <w:uiPriority w:val="99"/>
    <w:rPr>
      <w:color w:val="605E5C"/>
      <w:shd w:val="clear" w:color="auto" w:fill="E1DFDD"/>
    </w:rPr>
  </w:style>
  <w:style w:type="paragraph" w:customStyle="1" w:styleId="151">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152">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53">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54">
    <w:name w:val="cf01"/>
    <w:basedOn w:val="46"/>
    <w:qFormat/>
    <w:uiPriority w:val="0"/>
    <w:rPr>
      <w:rFonts w:hint="eastAsia" w:ascii="Microsoft YaHei UI" w:hAnsi="Microsoft YaHei UI" w:eastAsia="Microsoft YaHei UI"/>
      <w:sz w:val="24"/>
      <w:szCs w:val="24"/>
    </w:rPr>
  </w:style>
  <w:style w:type="character" w:customStyle="1" w:styleId="155">
    <w:name w:val="未处理的提及4"/>
    <w:basedOn w:val="46"/>
    <w:semiHidden/>
    <w:unhideWhenUsed/>
    <w:qFormat/>
    <w:uiPriority w:val="99"/>
    <w:rPr>
      <w:color w:val="605E5C"/>
      <w:shd w:val="clear" w:color="auto" w:fill="E1DFDD"/>
    </w:rPr>
  </w:style>
  <w:style w:type="character" w:customStyle="1" w:styleId="156">
    <w:name w:val="Unresolved Mention"/>
    <w:basedOn w:val="46"/>
    <w:semiHidden/>
    <w:unhideWhenUsed/>
    <w:qFormat/>
    <w:uiPriority w:val="99"/>
    <w:rPr>
      <w:color w:val="605E5C"/>
      <w:shd w:val="clear" w:color="auto" w:fill="E1DFDD"/>
    </w:rPr>
  </w:style>
  <w:style w:type="paragraph" w:customStyle="1" w:styleId="157">
    <w:name w:val="WPSOffice手动目录 1"/>
    <w:qFormat/>
    <w:uiPriority w:val="0"/>
    <w:rPr>
      <w:rFonts w:ascii="Times New Roman" w:hAnsi="Times New Roman" w:eastAsia="宋体" w:cs="Times New Roman"/>
      <w:lang w:val="en-US" w:eastAsia="zh-CN" w:bidi="ar-SA"/>
    </w:rPr>
  </w:style>
  <w:style w:type="paragraph" w:customStyle="1" w:styleId="15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59">
    <w:name w:val="font31"/>
    <w:basedOn w:val="46"/>
    <w:qFormat/>
    <w:uiPriority w:val="0"/>
    <w:rPr>
      <w:rFonts w:hint="eastAsia" w:ascii="宋体" w:hAnsi="宋体" w:eastAsia="宋体" w:cs="宋体"/>
      <w:color w:val="000000"/>
      <w:sz w:val="24"/>
      <w:szCs w:val="24"/>
      <w:u w:val="none"/>
    </w:rPr>
  </w:style>
  <w:style w:type="character" w:customStyle="1" w:styleId="160">
    <w:name w:val="font51"/>
    <w:basedOn w:val="46"/>
    <w:qFormat/>
    <w:uiPriority w:val="0"/>
    <w:rPr>
      <w:rFonts w:hint="eastAsia" w:ascii="宋体" w:hAnsi="宋体" w:eastAsia="宋体" w:cs="宋体"/>
      <w:color w:val="000000"/>
      <w:sz w:val="22"/>
      <w:szCs w:val="22"/>
      <w:u w:val="none"/>
    </w:rPr>
  </w:style>
  <w:style w:type="character" w:customStyle="1" w:styleId="161">
    <w:name w:val="font61"/>
    <w:basedOn w:val="46"/>
    <w:qFormat/>
    <w:uiPriority w:val="0"/>
    <w:rPr>
      <w:rFonts w:hint="eastAsia" w:ascii="宋体" w:hAnsi="宋体" w:eastAsia="宋体" w:cs="宋体"/>
      <w:color w:val="000000"/>
      <w:sz w:val="24"/>
      <w:szCs w:val="24"/>
      <w:u w:val="none"/>
    </w:rPr>
  </w:style>
  <w:style w:type="character" w:customStyle="1" w:styleId="162">
    <w:name w:val="font21"/>
    <w:basedOn w:val="46"/>
    <w:qFormat/>
    <w:uiPriority w:val="0"/>
    <w:rPr>
      <w:rFonts w:hint="eastAsia" w:ascii="宋体" w:hAnsi="宋体" w:eastAsia="宋体" w:cs="宋体"/>
      <w:color w:val="000000"/>
      <w:sz w:val="24"/>
      <w:szCs w:val="24"/>
      <w:u w:val="none"/>
    </w:rPr>
  </w:style>
  <w:style w:type="character" w:customStyle="1" w:styleId="163">
    <w:name w:val="font81"/>
    <w:basedOn w:val="46"/>
    <w:qFormat/>
    <w:uiPriority w:val="0"/>
    <w:rPr>
      <w:rFonts w:hint="eastAsia" w:ascii="黑体" w:hAnsi="宋体" w:eastAsia="黑体" w:cs="黑体"/>
      <w:color w:val="000000"/>
      <w:sz w:val="24"/>
      <w:szCs w:val="24"/>
      <w:u w:val="none"/>
    </w:rPr>
  </w:style>
  <w:style w:type="character" w:customStyle="1" w:styleId="164">
    <w:name w:val="font131"/>
    <w:basedOn w:val="46"/>
    <w:qFormat/>
    <w:uiPriority w:val="0"/>
    <w:rPr>
      <w:rFonts w:hint="eastAsia" w:ascii="宋体" w:hAnsi="宋体" w:eastAsia="宋体" w:cs="宋体"/>
      <w:color w:val="FF0000"/>
      <w:sz w:val="24"/>
      <w:szCs w:val="24"/>
      <w:u w:val="none"/>
    </w:rPr>
  </w:style>
  <w:style w:type="character" w:customStyle="1" w:styleId="165">
    <w:name w:val="font01"/>
    <w:basedOn w:val="46"/>
    <w:qFormat/>
    <w:uiPriority w:val="0"/>
    <w:rPr>
      <w:rFonts w:hint="default" w:ascii="Times New Roman" w:hAnsi="Times New Roman" w:cs="Times New Roman"/>
      <w:color w:val="000000"/>
      <w:sz w:val="24"/>
      <w:szCs w:val="24"/>
      <w:u w:val="none"/>
    </w:rPr>
  </w:style>
  <w:style w:type="character" w:customStyle="1" w:styleId="166">
    <w:name w:val="font112"/>
    <w:basedOn w:val="46"/>
    <w:qFormat/>
    <w:uiPriority w:val="0"/>
    <w:rPr>
      <w:rFonts w:hint="eastAsia" w:ascii="宋体" w:hAnsi="宋体" w:eastAsia="宋体" w:cs="宋体"/>
      <w:color w:val="000000"/>
      <w:sz w:val="24"/>
      <w:szCs w:val="24"/>
      <w:u w:val="none"/>
    </w:rPr>
  </w:style>
  <w:style w:type="character" w:customStyle="1" w:styleId="167">
    <w:name w:val="font41"/>
    <w:basedOn w:val="46"/>
    <w:qFormat/>
    <w:uiPriority w:val="0"/>
    <w:rPr>
      <w:rFonts w:hint="eastAsia" w:ascii="宋体" w:hAnsi="宋体" w:eastAsia="宋体" w:cs="宋体"/>
      <w:color w:val="000000"/>
      <w:sz w:val="22"/>
      <w:szCs w:val="22"/>
      <w:u w:val="none"/>
    </w:rPr>
  </w:style>
  <w:style w:type="character" w:customStyle="1" w:styleId="168">
    <w:name w:val="font11"/>
    <w:basedOn w:val="46"/>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74FC89-9C54-414D-AE89-8FD37604D130}">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136</Pages>
  <Words>46789</Words>
  <Characters>48838</Characters>
  <Lines>408</Lines>
  <Paragraphs>115</Paragraphs>
  <TotalTime>14</TotalTime>
  <ScaleCrop>false</ScaleCrop>
  <LinksUpToDate>false</LinksUpToDate>
  <CharactersWithSpaces>54732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2023-07-24T08:31:00Z</dcterms:created>
  <dc:creator>admin</dc:creator>
  <cp:lastModifiedBy>DOCTOR</cp:lastModifiedBy>
  <cp:lastPrinted>2024-12-16T09:28:00Z</cp:lastPrinted>
  <dcterms:modified xsi:type="dcterms:W3CDTF">2025-01-02T09:25:19Z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932C51323C3340B9AE36E3512DCA68C5</vt:lpwstr>
  </property>
</Properties>
</file>