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rPr>
          <w:rFonts w:hint="eastAsia" w:cs="方正小标宋简体" w:asciiTheme="majorEastAsia" w:hAnsiTheme="majorEastAsia" w:eastAsiaTheme="majorEastAsia"/>
          <w:kern w:val="0"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kern w:val="0"/>
          <w:sz w:val="44"/>
          <w:szCs w:val="44"/>
        </w:rPr>
        <w:t xml:space="preserve">采购需求表（物资类） </w:t>
      </w:r>
    </w:p>
    <w:tbl>
      <w:tblPr>
        <w:tblStyle w:val="6"/>
        <w:tblpPr w:leftFromText="180" w:rightFromText="180" w:vertAnchor="text" w:horzAnchor="page" w:tblpX="1562" w:tblpY="807"/>
        <w:tblOverlap w:val="never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69"/>
        <w:gridCol w:w="720"/>
        <w:gridCol w:w="720"/>
        <w:gridCol w:w="75"/>
        <w:gridCol w:w="1095"/>
        <w:gridCol w:w="2115"/>
        <w:gridCol w:w="1208"/>
        <w:gridCol w:w="727"/>
        <w:gridCol w:w="12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采购计划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编号</w:t>
            </w: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真菌D-葡聚糖检测荧光染色液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快速检测真菌的新型染色液，在荧光显微镜下真菌以清晰的荧光表现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具有医疗器械注册证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200" w:firstLineChars="100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检测标记物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与真菌D-葡聚糖发生特异性染色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荧光稳定性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10倍镜下30分钟内不会发生荧光衰减，40倍镜下2分钟内不会发生荧光衰减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染色速度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标本直接涂片无需干燥固定，滴上试剂可以立刻镜下观察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镜下背景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深蓝色（可以看毛壳菌等暗色真菌），深部标本中上皮细胞不被染色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运输温度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常温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开盖后效期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6个月内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荧光模块波长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330nm-380nm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环境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val="en-US" w:eastAsia="zh-CN" w:bidi="ar"/>
              </w:rPr>
              <w:t>室内自然光下涂片染色，镜下观察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  <w:lang w:val="en-US" w:eastAsia="zh-CN"/>
              </w:rPr>
              <w:t>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合同签订后，交付时间和地点由甲方指定。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lang w:bidi="ar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  <w:t>物资到货（服务完成）验收后，且到回款账期后付100%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售后服务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  <w:t>24小时售后服务，有任何产品问题，接受医院的退换货要求。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技术偏离要求</w:t>
            </w:r>
          </w:p>
        </w:tc>
        <w:tc>
          <w:tcPr>
            <w:tcW w:w="7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▲标识的指标负偏离≥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5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项，投标企业技术分值为0分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▲标识的指标和“无标识”指标负偏离≥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6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项，投标企业技术分值为0分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 xml:space="preserve">说明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《采购需求表》备注已明确证明材料种类的，以所注内容或国家行政管理部门、专业检测机构出具的证明材料为准。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widowControl/>
              <w:spacing w:after="62" w:afterLines="20" w:line="300" w:lineRule="exact"/>
              <w:ind w:left="420" w:leftChars="200"/>
              <w:jc w:val="left"/>
              <w:textAlignment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无标识指标正偏离需参照上述要求提供技术支持材料，未提供的正偏离不予认可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 w:bidi="ar"/>
              </w:rPr>
              <w:t>。</w:t>
            </w:r>
            <w:bookmarkStart w:id="0" w:name="_GoBack"/>
            <w:bookmarkEnd w:id="0"/>
          </w:p>
        </w:tc>
      </w:tr>
    </w:tbl>
    <w:p>
      <w:pPr>
        <w:pStyle w:val="2"/>
        <w:rPr>
          <w:rFonts w:ascii="方正小标宋简体" w:hAnsi="方正小标宋简体" w:eastAsia="方正小标宋简体" w:cs="方正小标宋简体"/>
          <w:sz w:val="2"/>
          <w:szCs w:val="2"/>
        </w:rPr>
      </w:pPr>
    </w:p>
    <w:p>
      <w:pPr>
        <w:pStyle w:val="3"/>
        <w:spacing w:line="572" w:lineRule="exact"/>
        <w:ind w:firstLine="640"/>
        <w:rPr>
          <w:rFonts w:hint="eastAsia" w:ascii="黑体" w:hAnsi="黑体" w:eastAsia="黑体" w:cs="黑体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6B"/>
    <w:rsid w:val="00047036"/>
    <w:rsid w:val="0005748B"/>
    <w:rsid w:val="0009142B"/>
    <w:rsid w:val="000C04B1"/>
    <w:rsid w:val="000D3A37"/>
    <w:rsid w:val="000F41D0"/>
    <w:rsid w:val="001B5181"/>
    <w:rsid w:val="001D250A"/>
    <w:rsid w:val="001E0F68"/>
    <w:rsid w:val="00206817"/>
    <w:rsid w:val="00250045"/>
    <w:rsid w:val="002F398C"/>
    <w:rsid w:val="00314165"/>
    <w:rsid w:val="003256F2"/>
    <w:rsid w:val="0033339E"/>
    <w:rsid w:val="00364E69"/>
    <w:rsid w:val="004A7796"/>
    <w:rsid w:val="00512A97"/>
    <w:rsid w:val="00564C33"/>
    <w:rsid w:val="005F1359"/>
    <w:rsid w:val="005F36BD"/>
    <w:rsid w:val="00601981"/>
    <w:rsid w:val="00624CB6"/>
    <w:rsid w:val="006802A1"/>
    <w:rsid w:val="0069431C"/>
    <w:rsid w:val="006C00E2"/>
    <w:rsid w:val="006C1746"/>
    <w:rsid w:val="00732ACA"/>
    <w:rsid w:val="00737C55"/>
    <w:rsid w:val="00751D1B"/>
    <w:rsid w:val="00777EA2"/>
    <w:rsid w:val="0082553E"/>
    <w:rsid w:val="00831B1D"/>
    <w:rsid w:val="00834A42"/>
    <w:rsid w:val="00854D7C"/>
    <w:rsid w:val="0086051B"/>
    <w:rsid w:val="008C7C05"/>
    <w:rsid w:val="00903E55"/>
    <w:rsid w:val="009914E3"/>
    <w:rsid w:val="009D76D8"/>
    <w:rsid w:val="009F5A15"/>
    <w:rsid w:val="00A44B64"/>
    <w:rsid w:val="00A7080F"/>
    <w:rsid w:val="00A8612E"/>
    <w:rsid w:val="00AA52CD"/>
    <w:rsid w:val="00AB676D"/>
    <w:rsid w:val="00B067A8"/>
    <w:rsid w:val="00B1675D"/>
    <w:rsid w:val="00B41DA3"/>
    <w:rsid w:val="00B54A0A"/>
    <w:rsid w:val="00B559B6"/>
    <w:rsid w:val="00BD3A6B"/>
    <w:rsid w:val="00C112C7"/>
    <w:rsid w:val="00C30C38"/>
    <w:rsid w:val="00C35653"/>
    <w:rsid w:val="00C56FA1"/>
    <w:rsid w:val="00CA5CD4"/>
    <w:rsid w:val="00CC1101"/>
    <w:rsid w:val="00DA26BB"/>
    <w:rsid w:val="00DC10DE"/>
    <w:rsid w:val="00DF1685"/>
    <w:rsid w:val="00DF5996"/>
    <w:rsid w:val="00EB5415"/>
    <w:rsid w:val="00EE4A17"/>
    <w:rsid w:val="00F155AB"/>
    <w:rsid w:val="00F21DC4"/>
    <w:rsid w:val="00F31209"/>
    <w:rsid w:val="00F31FD4"/>
    <w:rsid w:val="00F607B1"/>
    <w:rsid w:val="00F6754C"/>
    <w:rsid w:val="00F8622D"/>
    <w:rsid w:val="00FE2B2D"/>
    <w:rsid w:val="128431C2"/>
    <w:rsid w:val="217C145D"/>
    <w:rsid w:val="57FE4863"/>
    <w:rsid w:val="67061519"/>
    <w:rsid w:val="686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702</Words>
  <Characters>752</Characters>
  <Lines>107</Lines>
  <Paragraphs>161</Paragraphs>
  <TotalTime>0</TotalTime>
  <ScaleCrop>false</ScaleCrop>
  <LinksUpToDate>false</LinksUpToDate>
  <CharactersWithSpaces>1293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user-1</cp:lastModifiedBy>
  <cp:lastPrinted>2025-10-16T08:55:00Z</cp:lastPrinted>
  <dcterms:modified xsi:type="dcterms:W3CDTF">2026-03-04T07:30:16Z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CDE6FA24343F43298384414D37688DD2</vt:lpwstr>
  </property>
</Properties>
</file>