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Ind w:w="-3" w:type="dxa"/>
        <w:tblCellMar>
          <w:left w:w="0" w:type="dxa"/>
          <w:right w:w="0" w:type="dxa"/>
        </w:tblCellMar>
        <w:tblLook w:val="04A0"/>
      </w:tblPr>
      <w:tblGrid>
        <w:gridCol w:w="575"/>
        <w:gridCol w:w="851"/>
        <w:gridCol w:w="6243"/>
        <w:gridCol w:w="661"/>
      </w:tblGrid>
      <w:tr w:rsidR="001E68DA" w:rsidTr="001E68DA">
        <w:trPr>
          <w:trHeight w:val="9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jc w:val="center"/>
              <w:textAlignment w:val="center"/>
              <w:rPr>
                <w:rFonts w:ascii="黑体" w:eastAsia="黑体" w:hAnsi="宋体" w:cs="黑体"/>
                <w:color w:val="000000"/>
                <w:sz w:val="24"/>
              </w:rPr>
            </w:pPr>
            <w:r>
              <w:rPr>
                <w:rFonts w:ascii="黑体" w:eastAsia="黑体" w:hAnsi="宋体" w:cs="黑体" w:hint="eastAsia"/>
                <w:color w:val="000000"/>
                <w:sz w:val="24"/>
              </w:rPr>
              <w:t>技术要求</w:t>
            </w:r>
          </w:p>
        </w:tc>
      </w:tr>
      <w:tr w:rsidR="001E68DA" w:rsidTr="001E68DA">
        <w:trPr>
          <w:trHeight w:val="280"/>
        </w:trPr>
        <w:tc>
          <w:tcPr>
            <w:tcW w:w="34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rPr>
              <w:t>序号</w:t>
            </w:r>
          </w:p>
        </w:tc>
        <w:tc>
          <w:tcPr>
            <w:tcW w:w="51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rPr>
              <w:t>需求名称</w:t>
            </w: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rPr>
              <w:t>技术参数和需求内容</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黑体" w:eastAsia="黑体" w:hAnsi="宋体" w:cs="黑体"/>
                <w:color w:val="000000"/>
                <w:sz w:val="20"/>
                <w:szCs w:val="20"/>
              </w:rPr>
            </w:pPr>
            <w:r>
              <w:rPr>
                <w:rFonts w:ascii="黑体" w:eastAsia="黑体" w:hAnsi="宋体" w:cs="黑体" w:hint="eastAsia"/>
                <w:color w:val="000000"/>
                <w:kern w:val="0"/>
                <w:sz w:val="20"/>
                <w:szCs w:val="20"/>
                <w:lang/>
              </w:rPr>
              <w:t>备注</w:t>
            </w:r>
          </w:p>
        </w:tc>
      </w:tr>
      <w:tr w:rsidR="001E68DA" w:rsidTr="001E68DA">
        <w:trPr>
          <w:trHeight w:val="90"/>
        </w:trPr>
        <w:tc>
          <w:tcPr>
            <w:tcW w:w="34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p>
        </w:tc>
        <w:tc>
          <w:tcPr>
            <w:tcW w:w="51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rPr>
              <w:t>基本要求</w:t>
            </w: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建立一套护理管理信息系统。协助护理管理人员优化护理工作流程、降低管理成本，实时掌握中心护理管理情况，为护理工作的质量管理提供信息化支撑。通过智能化的护理管理平台，协助中心创建标准化、科学化的护理管理新模式。</w:t>
            </w:r>
            <w:r>
              <w:rPr>
                <w:rFonts w:ascii="宋体" w:hAnsi="宋体" w:cs="宋体" w:hint="eastAsia"/>
                <w:color w:val="000000"/>
                <w:kern w:val="0"/>
                <w:sz w:val="20"/>
                <w:szCs w:val="20"/>
                <w:lang/>
              </w:rPr>
              <w:br/>
              <w:t>投标产品国产自主可控，投标人需提供原厂服务承诺函</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996"/>
        </w:trPr>
        <w:tc>
          <w:tcPr>
            <w:tcW w:w="34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rPr>
              <w:t>2</w:t>
            </w:r>
          </w:p>
        </w:tc>
        <w:tc>
          <w:tcPr>
            <w:tcW w:w="51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rPr>
              <w:t>配置要求</w:t>
            </w: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 xml:space="preserve">1.护理质控平板电脑80台（含手写笔和便携式保护套）  </w:t>
            </w:r>
            <w:r>
              <w:rPr>
                <w:rFonts w:ascii="宋体" w:hAnsi="宋体" w:cs="宋体" w:hint="eastAsia"/>
                <w:color w:val="000000"/>
                <w:kern w:val="0"/>
                <w:sz w:val="20"/>
                <w:szCs w:val="20"/>
                <w:lang/>
              </w:rPr>
              <w:br/>
              <w:t>2.应用服务器1台</w:t>
            </w:r>
            <w:r>
              <w:rPr>
                <w:rFonts w:ascii="宋体" w:hAnsi="宋体" w:cs="宋体" w:hint="eastAsia"/>
                <w:color w:val="000000"/>
                <w:kern w:val="0"/>
                <w:sz w:val="20"/>
                <w:szCs w:val="20"/>
                <w:lang/>
              </w:rPr>
              <w:br/>
              <w:t>3.数据服务器1台</w:t>
            </w:r>
            <w:r>
              <w:rPr>
                <w:rFonts w:ascii="宋体" w:hAnsi="宋体" w:cs="宋体" w:hint="eastAsia"/>
                <w:color w:val="000000"/>
                <w:kern w:val="0"/>
                <w:sz w:val="20"/>
                <w:szCs w:val="20"/>
                <w:lang/>
              </w:rPr>
              <w:br/>
              <w:t>4.建设护理管理信息系统1套</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1540"/>
        </w:trPr>
        <w:tc>
          <w:tcPr>
            <w:tcW w:w="34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sz w:val="20"/>
                <w:szCs w:val="20"/>
              </w:rPr>
            </w:pPr>
            <w:r>
              <w:rPr>
                <w:rFonts w:ascii="宋体" w:hAnsi="宋体" w:cs="宋体" w:hint="eastAsia"/>
                <w:color w:val="000000"/>
                <w:sz w:val="20"/>
                <w:szCs w:val="20"/>
              </w:rPr>
              <w:t>3</w:t>
            </w:r>
          </w:p>
        </w:tc>
        <w:tc>
          <w:tcPr>
            <w:tcW w:w="51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rPr>
              <w:t>产品资格</w:t>
            </w: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*1.需具备护理管理信息系统相关软件著作权登记证书</w:t>
            </w:r>
            <w:r>
              <w:rPr>
                <w:rFonts w:ascii="宋体" w:hAnsi="宋体" w:cs="宋体" w:hint="eastAsia"/>
                <w:color w:val="000000"/>
                <w:kern w:val="0"/>
                <w:sz w:val="20"/>
                <w:szCs w:val="20"/>
                <w:lang/>
              </w:rPr>
              <w:br/>
              <w:t>*2.护理质控平板电脑需具备CCC认证</w:t>
            </w:r>
            <w:r>
              <w:rPr>
                <w:rFonts w:ascii="宋体" w:hAnsi="宋体" w:cs="宋体" w:hint="eastAsia"/>
                <w:color w:val="000000"/>
                <w:kern w:val="0"/>
                <w:sz w:val="20"/>
                <w:szCs w:val="20"/>
                <w:lang/>
              </w:rPr>
              <w:br/>
              <w:t>*3.投标人提供产品生产厂家或生产厂家授权的投标产品硬件中国国家强制性产品认证证书</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宋体" w:hAnsi="宋体" w:cs="宋体"/>
                <w:color w:val="000000"/>
                <w:sz w:val="20"/>
                <w:szCs w:val="20"/>
              </w:rPr>
            </w:pPr>
          </w:p>
        </w:tc>
      </w:tr>
      <w:tr w:rsidR="001E68DA" w:rsidTr="001E68DA">
        <w:trPr>
          <w:trHeight w:val="771"/>
        </w:trPr>
        <w:tc>
          <w:tcPr>
            <w:tcW w:w="34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sz w:val="20"/>
                <w:szCs w:val="20"/>
              </w:rPr>
            </w:pPr>
            <w:r>
              <w:rPr>
                <w:rFonts w:ascii="宋体" w:hAnsi="宋体" w:cs="宋体" w:hint="eastAsia"/>
                <w:color w:val="000000"/>
                <w:sz w:val="20"/>
                <w:szCs w:val="20"/>
              </w:rPr>
              <w:t>4</w:t>
            </w:r>
          </w:p>
        </w:tc>
        <w:tc>
          <w:tcPr>
            <w:tcW w:w="51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rPr>
              <w:t>技术力量</w:t>
            </w: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1.本项目需提供驻场实施及研发工程师</w:t>
            </w:r>
            <w:r>
              <w:rPr>
                <w:rFonts w:ascii="宋体" w:hAnsi="宋体" w:cs="宋体" w:hint="eastAsia"/>
                <w:color w:val="000000"/>
                <w:kern w:val="0"/>
                <w:sz w:val="20"/>
                <w:szCs w:val="20"/>
                <w:lang/>
              </w:rPr>
              <w:br/>
              <w:t>2.项目团队人员中需具有3年及以上实施经验的人员</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7170"/>
        </w:trPr>
        <w:tc>
          <w:tcPr>
            <w:tcW w:w="345"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sz w:val="20"/>
                <w:szCs w:val="20"/>
              </w:rPr>
            </w:pPr>
            <w:r>
              <w:rPr>
                <w:rFonts w:ascii="宋体" w:hAnsi="宋体" w:cs="宋体" w:hint="eastAsia"/>
                <w:color w:val="000000"/>
                <w:sz w:val="20"/>
                <w:szCs w:val="20"/>
              </w:rPr>
              <w:t>5</w:t>
            </w:r>
          </w:p>
        </w:tc>
        <w:tc>
          <w:tcPr>
            <w:tcW w:w="511"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rPr>
              <w:t>性能指标</w:t>
            </w: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tcPr>
          <w:p w:rsidR="001E68DA" w:rsidRDefault="001E68DA" w:rsidP="00BB4329">
            <w:pPr>
              <w:widowControl/>
              <w:spacing w:line="240" w:lineRule="exact"/>
              <w:jc w:val="left"/>
              <w:textAlignment w:val="top"/>
              <w:rPr>
                <w:rFonts w:ascii="宋体" w:hAnsi="宋体" w:cs="宋体"/>
                <w:color w:val="000000"/>
                <w:sz w:val="20"/>
                <w:szCs w:val="20"/>
              </w:rPr>
            </w:pPr>
            <w:r>
              <w:rPr>
                <w:rFonts w:ascii="宋体" w:hAnsi="宋体" w:cs="宋体" w:hint="eastAsia"/>
                <w:color w:val="000000"/>
                <w:kern w:val="0"/>
                <w:sz w:val="20"/>
                <w:szCs w:val="20"/>
                <w:lang/>
              </w:rPr>
              <w:t>硬件：</w:t>
            </w:r>
            <w:r>
              <w:rPr>
                <w:rFonts w:ascii="宋体" w:hAnsi="宋体" w:cs="宋体" w:hint="eastAsia"/>
                <w:color w:val="000000"/>
                <w:kern w:val="0"/>
                <w:sz w:val="20"/>
                <w:szCs w:val="20"/>
                <w:lang/>
              </w:rPr>
              <w:br/>
              <w:t>1.护理质控平板电脑</w:t>
            </w:r>
            <w:r>
              <w:rPr>
                <w:rFonts w:ascii="宋体" w:hAnsi="宋体" w:cs="宋体" w:hint="eastAsia"/>
                <w:color w:val="000000"/>
                <w:kern w:val="0"/>
                <w:sz w:val="20"/>
                <w:szCs w:val="20"/>
                <w:lang/>
              </w:rPr>
              <w:br/>
              <w:t>操作系统：≥Android 10.0或国产鸿蒙操作系统</w:t>
            </w:r>
            <w:r>
              <w:rPr>
                <w:rFonts w:ascii="宋体" w:hAnsi="宋体" w:cs="宋体" w:hint="eastAsia"/>
                <w:color w:val="000000"/>
                <w:kern w:val="0"/>
                <w:sz w:val="20"/>
                <w:szCs w:val="20"/>
                <w:lang/>
              </w:rPr>
              <w:br/>
              <w:t xml:space="preserve">CPU：主频：≥2.4GHz    </w:t>
            </w:r>
            <w:r>
              <w:rPr>
                <w:rFonts w:ascii="宋体" w:hAnsi="宋体" w:cs="宋体" w:hint="eastAsia"/>
                <w:color w:val="000000"/>
                <w:kern w:val="0"/>
                <w:sz w:val="20"/>
                <w:szCs w:val="20"/>
                <w:lang/>
              </w:rPr>
              <w:br/>
              <w:t xml:space="preserve">运行内存：≥8GB    </w:t>
            </w:r>
            <w:r>
              <w:rPr>
                <w:rFonts w:ascii="宋体" w:hAnsi="宋体" w:cs="宋体" w:hint="eastAsia"/>
                <w:color w:val="000000"/>
                <w:kern w:val="0"/>
                <w:sz w:val="20"/>
                <w:szCs w:val="20"/>
                <w:lang/>
              </w:rPr>
              <w:br/>
              <w:t xml:space="preserve">存储容量：≥128GB    </w:t>
            </w:r>
            <w:r>
              <w:rPr>
                <w:rFonts w:ascii="宋体" w:hAnsi="宋体" w:cs="宋体" w:hint="eastAsia"/>
                <w:color w:val="000000"/>
                <w:kern w:val="0"/>
                <w:sz w:val="20"/>
                <w:szCs w:val="20"/>
                <w:lang/>
              </w:rPr>
              <w:br/>
              <w:t xml:space="preserve">屏幕尺寸：≥10.9 英寸    </w:t>
            </w:r>
            <w:r>
              <w:rPr>
                <w:rFonts w:ascii="宋体" w:hAnsi="宋体" w:cs="宋体" w:hint="eastAsia"/>
                <w:color w:val="000000"/>
                <w:kern w:val="0"/>
                <w:sz w:val="20"/>
                <w:szCs w:val="20"/>
                <w:lang/>
              </w:rPr>
              <w:br/>
              <w:t xml:space="preserve">屏幕分辨率：≥2560*1600       </w:t>
            </w:r>
            <w:r>
              <w:rPr>
                <w:rFonts w:ascii="宋体" w:hAnsi="宋体" w:cs="宋体" w:hint="eastAsia"/>
                <w:color w:val="000000"/>
                <w:kern w:val="0"/>
                <w:sz w:val="20"/>
                <w:szCs w:val="20"/>
                <w:lang/>
              </w:rPr>
              <w:br/>
              <w:t xml:space="preserve">WIFI功能：支持    </w:t>
            </w:r>
            <w:r>
              <w:rPr>
                <w:rFonts w:ascii="宋体" w:hAnsi="宋体" w:cs="宋体" w:hint="eastAsia"/>
                <w:color w:val="000000"/>
                <w:kern w:val="0"/>
                <w:sz w:val="20"/>
                <w:szCs w:val="20"/>
                <w:lang/>
              </w:rPr>
              <w:br/>
              <w:t>扬声器：有</w:t>
            </w:r>
            <w:r>
              <w:rPr>
                <w:rFonts w:ascii="宋体" w:hAnsi="宋体" w:cs="宋体" w:hint="eastAsia"/>
                <w:color w:val="000000"/>
                <w:kern w:val="0"/>
                <w:sz w:val="20"/>
                <w:szCs w:val="20"/>
                <w:lang/>
              </w:rPr>
              <w:br/>
              <w:t>麦克风：有</w:t>
            </w:r>
            <w:r>
              <w:rPr>
                <w:rFonts w:ascii="宋体" w:hAnsi="宋体" w:cs="宋体" w:hint="eastAsia"/>
                <w:color w:val="000000"/>
                <w:kern w:val="0"/>
                <w:sz w:val="20"/>
                <w:szCs w:val="20"/>
                <w:lang/>
              </w:rPr>
              <w:br/>
              <w:t>多点触控：支持</w:t>
            </w:r>
            <w:r>
              <w:rPr>
                <w:rFonts w:ascii="宋体" w:hAnsi="宋体" w:cs="宋体" w:hint="eastAsia"/>
                <w:color w:val="000000"/>
                <w:kern w:val="0"/>
                <w:sz w:val="20"/>
                <w:szCs w:val="20"/>
                <w:lang/>
              </w:rPr>
              <w:br/>
              <w:t xml:space="preserve">蓝牙：Bluetooth 5.0及以上    </w:t>
            </w:r>
            <w:r>
              <w:rPr>
                <w:rFonts w:ascii="宋体" w:hAnsi="宋体" w:cs="宋体" w:hint="eastAsia"/>
                <w:color w:val="000000"/>
                <w:kern w:val="0"/>
                <w:sz w:val="20"/>
                <w:szCs w:val="20"/>
                <w:lang/>
              </w:rPr>
              <w:br/>
              <w:t>摄像头：后置≥1300W像素，前置≥800W像素</w:t>
            </w:r>
            <w:r>
              <w:rPr>
                <w:rFonts w:ascii="宋体" w:hAnsi="宋体" w:cs="宋体" w:hint="eastAsia"/>
                <w:color w:val="000000"/>
                <w:kern w:val="0"/>
                <w:sz w:val="20"/>
                <w:szCs w:val="20"/>
                <w:lang/>
              </w:rPr>
              <w:br/>
              <w:t>2.应用服务器</w:t>
            </w:r>
            <w:r>
              <w:rPr>
                <w:rFonts w:ascii="宋体" w:hAnsi="宋体" w:cs="宋体" w:hint="eastAsia"/>
                <w:color w:val="000000"/>
                <w:kern w:val="0"/>
                <w:sz w:val="20"/>
                <w:szCs w:val="20"/>
                <w:lang/>
              </w:rPr>
              <w:br/>
              <w:t>尺寸：国产主流品牌，标准机架式服务器</w:t>
            </w:r>
            <w:r>
              <w:rPr>
                <w:rFonts w:ascii="宋体" w:hAnsi="宋体" w:cs="宋体" w:hint="eastAsia"/>
                <w:color w:val="000000"/>
                <w:kern w:val="0"/>
                <w:sz w:val="20"/>
                <w:szCs w:val="20"/>
                <w:lang/>
              </w:rPr>
              <w:br/>
              <w:t xml:space="preserve">CPU：≥2颗，每颗主频≥2.4GHz，每颗≥10核    </w:t>
            </w:r>
            <w:r>
              <w:rPr>
                <w:rFonts w:ascii="宋体" w:hAnsi="宋体" w:cs="宋体" w:hint="eastAsia"/>
                <w:color w:val="000000"/>
                <w:kern w:val="0"/>
                <w:sz w:val="20"/>
                <w:szCs w:val="20"/>
                <w:lang/>
              </w:rPr>
              <w:br/>
              <w:t xml:space="preserve">运行内存：运行内存≥32G，单条内存不小于16G    </w:t>
            </w:r>
            <w:r>
              <w:rPr>
                <w:rFonts w:ascii="宋体" w:hAnsi="宋体" w:cs="宋体" w:hint="eastAsia"/>
                <w:color w:val="000000"/>
                <w:kern w:val="0"/>
                <w:sz w:val="20"/>
                <w:szCs w:val="20"/>
                <w:lang/>
              </w:rPr>
              <w:br/>
              <w:t xml:space="preserve">SAS盘容量：硬盘容量≥ 1.5T，数量≥4块，阵列支持RAID0+1 </w:t>
            </w:r>
            <w:r>
              <w:rPr>
                <w:rFonts w:ascii="宋体" w:hAnsi="宋体" w:cs="宋体" w:hint="eastAsia"/>
                <w:color w:val="000000"/>
                <w:kern w:val="0"/>
                <w:sz w:val="20"/>
                <w:szCs w:val="20"/>
                <w:lang/>
              </w:rPr>
              <w:br/>
              <w:t xml:space="preserve">硬盘转速：≥10000RPM   </w:t>
            </w:r>
            <w:r>
              <w:rPr>
                <w:rFonts w:ascii="宋体" w:hAnsi="宋体" w:cs="宋体" w:hint="eastAsia"/>
                <w:color w:val="000000"/>
                <w:kern w:val="0"/>
                <w:sz w:val="20"/>
                <w:szCs w:val="20"/>
                <w:lang/>
              </w:rPr>
              <w:br/>
              <w:t xml:space="preserve">网卡:网卡≥2块 1000Mbps    </w:t>
            </w:r>
            <w:r>
              <w:rPr>
                <w:rFonts w:ascii="宋体" w:hAnsi="宋体" w:cs="宋体" w:hint="eastAsia"/>
                <w:color w:val="000000"/>
                <w:kern w:val="0"/>
                <w:sz w:val="20"/>
                <w:szCs w:val="20"/>
                <w:lang/>
              </w:rPr>
              <w:br/>
              <w:t>电源:电源≥2个热插拔冗余电源</w:t>
            </w:r>
            <w:r>
              <w:rPr>
                <w:rFonts w:ascii="宋体" w:hAnsi="宋体" w:cs="宋体" w:hint="eastAsia"/>
                <w:color w:val="000000"/>
                <w:kern w:val="0"/>
                <w:sz w:val="20"/>
                <w:szCs w:val="20"/>
                <w:lang/>
              </w:rPr>
              <w:br/>
              <w:t>3.数据服务器</w:t>
            </w:r>
            <w:r>
              <w:rPr>
                <w:rFonts w:ascii="宋体" w:hAnsi="宋体" w:cs="宋体" w:hint="eastAsia"/>
                <w:color w:val="000000"/>
                <w:kern w:val="0"/>
                <w:sz w:val="20"/>
                <w:szCs w:val="20"/>
                <w:lang/>
              </w:rPr>
              <w:br/>
              <w:t>尺寸：国产主流品牌，标准机架式服务器</w:t>
            </w:r>
            <w:r>
              <w:rPr>
                <w:rFonts w:ascii="宋体" w:hAnsi="宋体" w:cs="宋体" w:hint="eastAsia"/>
                <w:color w:val="000000"/>
                <w:kern w:val="0"/>
                <w:sz w:val="20"/>
                <w:szCs w:val="20"/>
                <w:lang/>
              </w:rPr>
              <w:br/>
              <w:t xml:space="preserve">CPU：≥2颗，每颗主频≥2.4GHz，每颗≥10核    </w:t>
            </w:r>
            <w:r>
              <w:rPr>
                <w:rFonts w:ascii="宋体" w:hAnsi="宋体" w:cs="宋体" w:hint="eastAsia"/>
                <w:color w:val="000000"/>
                <w:kern w:val="0"/>
                <w:sz w:val="20"/>
                <w:szCs w:val="20"/>
                <w:lang/>
              </w:rPr>
              <w:br/>
              <w:t xml:space="preserve">运行内存：运行内存≥64G，单条内存不小于32G  </w:t>
            </w:r>
            <w:r>
              <w:rPr>
                <w:rFonts w:ascii="宋体" w:hAnsi="宋体" w:cs="宋体" w:hint="eastAsia"/>
                <w:color w:val="000000"/>
                <w:kern w:val="0"/>
                <w:sz w:val="20"/>
                <w:szCs w:val="20"/>
                <w:lang/>
              </w:rPr>
              <w:br/>
              <w:t>SAS盘容量：硬盘容量≥ 2.5T，数量≥4块，阵列支持RAID0+1</w:t>
            </w:r>
            <w:r>
              <w:rPr>
                <w:rFonts w:ascii="宋体" w:hAnsi="宋体" w:cs="宋体" w:hint="eastAsia"/>
                <w:color w:val="000000"/>
                <w:kern w:val="0"/>
                <w:sz w:val="20"/>
                <w:szCs w:val="20"/>
                <w:lang/>
              </w:rPr>
              <w:br/>
              <w:t xml:space="preserve">硬盘转速：≥10000RPM （硬盘容量是指服务器硬盘总共的有效容量） </w:t>
            </w:r>
            <w:r>
              <w:rPr>
                <w:rFonts w:ascii="宋体" w:hAnsi="宋体" w:cs="宋体" w:hint="eastAsia"/>
                <w:color w:val="000000"/>
                <w:kern w:val="0"/>
                <w:sz w:val="20"/>
                <w:szCs w:val="20"/>
                <w:lang/>
              </w:rPr>
              <w:br/>
              <w:t xml:space="preserve">网卡:网卡≥2块 1000Mbps    </w:t>
            </w:r>
            <w:r>
              <w:rPr>
                <w:rFonts w:ascii="宋体" w:hAnsi="宋体" w:cs="宋体" w:hint="eastAsia"/>
                <w:color w:val="000000"/>
                <w:kern w:val="0"/>
                <w:sz w:val="20"/>
                <w:szCs w:val="20"/>
                <w:lang/>
              </w:rPr>
              <w:br/>
              <w:t>电源:电源≥2个热插拔冗余电源</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90"/>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tcPr>
          <w:p w:rsidR="001E68DA" w:rsidRDefault="001E68DA" w:rsidP="00BB4329">
            <w:pPr>
              <w:widowControl/>
              <w:spacing w:line="260" w:lineRule="exact"/>
              <w:jc w:val="left"/>
              <w:textAlignment w:val="top"/>
              <w:rPr>
                <w:rFonts w:ascii="宋体" w:hAnsi="宋体" w:cs="宋体"/>
                <w:color w:val="000000"/>
                <w:sz w:val="20"/>
                <w:szCs w:val="20"/>
              </w:rPr>
            </w:pPr>
            <w:r>
              <w:rPr>
                <w:rFonts w:ascii="宋体" w:hAnsi="宋体" w:cs="宋体" w:hint="eastAsia"/>
                <w:color w:val="000000"/>
                <w:kern w:val="0"/>
                <w:sz w:val="20"/>
                <w:szCs w:val="20"/>
                <w:lang/>
              </w:rPr>
              <w:t>软件：护理管理信息系统（PC端及PAD端系统无授权限制）</w:t>
            </w:r>
            <w:r>
              <w:rPr>
                <w:rFonts w:ascii="宋体" w:hAnsi="宋体" w:cs="宋体" w:hint="eastAsia"/>
                <w:color w:val="000000"/>
                <w:kern w:val="0"/>
                <w:sz w:val="20"/>
                <w:szCs w:val="20"/>
                <w:lang/>
              </w:rPr>
              <w:br/>
              <w:t>1.1系统建设技术要求</w:t>
            </w:r>
            <w:r>
              <w:rPr>
                <w:rFonts w:ascii="宋体" w:hAnsi="宋体" w:cs="宋体" w:hint="eastAsia"/>
                <w:color w:val="000000"/>
                <w:kern w:val="0"/>
                <w:sz w:val="20"/>
                <w:szCs w:val="20"/>
                <w:lang/>
              </w:rPr>
              <w:br/>
              <w:t>·1.为提高临床护理人员操作系统的便捷性，系统需支持以下便捷功能：</w:t>
            </w:r>
            <w:r>
              <w:rPr>
                <w:rFonts w:ascii="宋体" w:hAnsi="宋体" w:cs="宋体" w:hint="eastAsia"/>
                <w:color w:val="000000"/>
                <w:kern w:val="0"/>
                <w:sz w:val="20"/>
                <w:szCs w:val="20"/>
                <w:lang/>
              </w:rPr>
              <w:br/>
              <w:t>（1）系统支持使用不同颜色动态标识不同信息状态，如：紧急、非紧急、成功、失败等；</w:t>
            </w:r>
            <w:r>
              <w:rPr>
                <w:rFonts w:ascii="宋体" w:hAnsi="宋体" w:cs="宋体" w:hint="eastAsia"/>
                <w:color w:val="000000"/>
                <w:kern w:val="0"/>
                <w:sz w:val="20"/>
                <w:szCs w:val="20"/>
                <w:lang/>
              </w:rPr>
              <w:br/>
            </w:r>
            <w:r>
              <w:rPr>
                <w:rFonts w:ascii="宋体" w:hAnsi="宋体" w:cs="宋体" w:hint="eastAsia"/>
                <w:color w:val="000000"/>
                <w:kern w:val="0"/>
                <w:sz w:val="20"/>
                <w:szCs w:val="20"/>
                <w:lang/>
              </w:rPr>
              <w:lastRenderedPageBreak/>
              <w:t>（2）系统内具有动态的数字标记提醒功能；</w:t>
            </w:r>
            <w:r>
              <w:rPr>
                <w:rFonts w:ascii="宋体" w:hAnsi="宋体" w:cs="宋体" w:hint="eastAsia"/>
                <w:color w:val="000000"/>
                <w:kern w:val="0"/>
                <w:sz w:val="20"/>
                <w:szCs w:val="20"/>
                <w:lang/>
              </w:rPr>
              <w:br/>
              <w:t>（3）系统需具备可视化护理首页，能够以环形图、折线图、柱状图、数据图表等方式展示重要指标；</w:t>
            </w:r>
            <w:r>
              <w:rPr>
                <w:rFonts w:ascii="宋体" w:hAnsi="宋体" w:cs="宋体" w:hint="eastAsia"/>
                <w:color w:val="000000"/>
                <w:kern w:val="0"/>
                <w:sz w:val="20"/>
                <w:szCs w:val="20"/>
                <w:lang/>
              </w:rPr>
              <w:br/>
              <w:t xml:space="preserve">（4）系统应提供一键返回上一个操作页面的快捷功能  </w:t>
            </w:r>
            <w:r>
              <w:rPr>
                <w:rFonts w:ascii="宋体" w:hAnsi="宋体" w:cs="宋体" w:hint="eastAsia"/>
                <w:color w:val="000000"/>
                <w:kern w:val="0"/>
                <w:sz w:val="20"/>
                <w:szCs w:val="20"/>
                <w:lang/>
              </w:rPr>
              <w:br/>
              <w:t xml:space="preserve">·2.系统需支持生成折线图、柱状图、饼图、鱼骨图、柏拉图、环形图等多种图形统计表   </w:t>
            </w:r>
            <w:r>
              <w:rPr>
                <w:rFonts w:ascii="宋体" w:hAnsi="宋体" w:cs="宋体" w:hint="eastAsia"/>
                <w:color w:val="000000"/>
                <w:kern w:val="0"/>
                <w:sz w:val="20"/>
                <w:szCs w:val="20"/>
                <w:lang/>
              </w:rPr>
              <w:br/>
              <w:t>·3.系统具有应急保障机制，当系统断开局域网时，需支持在离线状态下系统连续性使用，并可临时本地化缓存用户操作数据，且支持数字标记展示未上传数据的条目，网络恢复联通后，系统可自动上传本地离线数据，完成与后台服务器的同步，保证业务连续性及数据完整性</w:t>
            </w:r>
            <w:r>
              <w:rPr>
                <w:rFonts w:ascii="宋体" w:hAnsi="宋体" w:cs="宋体" w:hint="eastAsia"/>
                <w:color w:val="000000"/>
                <w:kern w:val="0"/>
                <w:sz w:val="20"/>
                <w:szCs w:val="20"/>
                <w:lang/>
              </w:rPr>
              <w:br/>
              <w:t>*4.系统包括不限于HIS、LIS、手麻、重症等系统进行对接</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2382"/>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1.2护理任务工作平台</w:t>
            </w:r>
            <w:r>
              <w:rPr>
                <w:rFonts w:ascii="宋体" w:hAnsi="宋体" w:cs="宋体" w:hint="eastAsia"/>
                <w:color w:val="000000"/>
                <w:kern w:val="0"/>
                <w:sz w:val="20"/>
                <w:szCs w:val="20"/>
                <w:lang/>
              </w:rPr>
              <w:br/>
              <w:t xml:space="preserve">1.院内消息通知通告：需支持以文字、图片、视频等方式给指定人员或全院护理人员发送通知通告，以便传达信息   </w:t>
            </w:r>
            <w:r>
              <w:rPr>
                <w:rFonts w:ascii="宋体" w:hAnsi="宋体" w:cs="宋体" w:hint="eastAsia"/>
                <w:color w:val="000000"/>
                <w:kern w:val="0"/>
                <w:sz w:val="20"/>
                <w:szCs w:val="20"/>
                <w:lang/>
              </w:rPr>
              <w:br/>
              <w:t xml:space="preserve">·2.护理任务工作平台：系统需支持以数字标记功能提醒用户有多少项尚未完成的工作，并同时需支持用户快速跳转处理，提升用户工作效率  </w:t>
            </w:r>
            <w:r>
              <w:rPr>
                <w:rFonts w:ascii="宋体" w:hAnsi="宋体" w:cs="宋体" w:hint="eastAsia"/>
                <w:color w:val="000000"/>
                <w:kern w:val="0"/>
                <w:sz w:val="20"/>
                <w:szCs w:val="20"/>
                <w:lang/>
              </w:rPr>
              <w:br/>
              <w:t>3.护理任务工作提醒：包括但不限于以下提醒功能：护士账户审核提醒、护士信息完善提醒、执业证书到期提醒、人员调配审核提醒、护理排班工作提醒、护理排班申请提醒、质控任务派发提醒、质控问题改进提醒、质控问题追踪提醒、不良事件审核提醒、不良事件整改提醒、护理敏感指标上报审核提醒等</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4521"/>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1.3护理人力资源管理</w:t>
            </w:r>
            <w:r>
              <w:rPr>
                <w:rFonts w:ascii="宋体" w:hAnsi="宋体" w:cs="宋体" w:hint="eastAsia"/>
                <w:color w:val="000000"/>
                <w:kern w:val="0"/>
                <w:sz w:val="20"/>
                <w:szCs w:val="20"/>
                <w:lang/>
              </w:rPr>
              <w:br/>
              <w:t xml:space="preserve">1.用户登录:系统需支持根据用户输入个人登录账户及登录密码进行各项验证，完成验证后即可登录使用系统   </w:t>
            </w:r>
            <w:r>
              <w:rPr>
                <w:rFonts w:ascii="宋体" w:hAnsi="宋体" w:cs="宋体" w:hint="eastAsia"/>
                <w:color w:val="000000"/>
                <w:kern w:val="0"/>
                <w:sz w:val="20"/>
                <w:szCs w:val="20"/>
                <w:lang/>
              </w:rPr>
              <w:br/>
              <w:t xml:space="preserve">2.更改密码:系统需支持用户自定义修改登录密码   </w:t>
            </w:r>
            <w:r>
              <w:rPr>
                <w:rFonts w:ascii="宋体" w:hAnsi="宋体" w:cs="宋体" w:hint="eastAsia"/>
                <w:color w:val="000000"/>
                <w:kern w:val="0"/>
                <w:sz w:val="20"/>
                <w:szCs w:val="20"/>
                <w:lang/>
              </w:rPr>
              <w:br/>
              <w:t xml:space="preserve">3.自动锁定时长设置:系统需支持设置无操作的自动锁屏时长   </w:t>
            </w:r>
            <w:r>
              <w:rPr>
                <w:rFonts w:ascii="宋体" w:hAnsi="宋体" w:cs="宋体" w:hint="eastAsia"/>
                <w:color w:val="000000"/>
                <w:kern w:val="0"/>
                <w:sz w:val="20"/>
                <w:szCs w:val="20"/>
                <w:lang/>
              </w:rPr>
              <w:br/>
              <w:t xml:space="preserve">4.多点登录:系统需支持设置用户多点登录权限   </w:t>
            </w:r>
            <w:r>
              <w:rPr>
                <w:rFonts w:ascii="宋体" w:hAnsi="宋体" w:cs="宋体" w:hint="eastAsia"/>
                <w:color w:val="000000"/>
                <w:kern w:val="0"/>
                <w:sz w:val="20"/>
                <w:szCs w:val="20"/>
                <w:lang/>
              </w:rPr>
              <w:br/>
              <w:t xml:space="preserve">·5.PAD端登录:系统需支持用户设置PAD端登录权限   </w:t>
            </w:r>
            <w:r>
              <w:rPr>
                <w:rFonts w:ascii="宋体" w:hAnsi="宋体" w:cs="宋体" w:hint="eastAsia"/>
                <w:color w:val="000000"/>
                <w:kern w:val="0"/>
                <w:sz w:val="20"/>
                <w:szCs w:val="20"/>
                <w:lang/>
              </w:rPr>
              <w:br/>
              <w:t xml:space="preserve">6.安全登录:系统需支持用户安全登录并使用系统   </w:t>
            </w:r>
            <w:r>
              <w:rPr>
                <w:rFonts w:ascii="宋体" w:hAnsi="宋体" w:cs="宋体" w:hint="eastAsia"/>
                <w:color w:val="000000"/>
                <w:kern w:val="0"/>
                <w:sz w:val="20"/>
                <w:szCs w:val="20"/>
                <w:lang/>
              </w:rPr>
              <w:br/>
              <w:t xml:space="preserve">·7.密码加密:系统需支持用户密码使用先进的加密技术进行自动加密处理   </w:t>
            </w:r>
            <w:r>
              <w:rPr>
                <w:rFonts w:ascii="宋体" w:hAnsi="宋体" w:cs="宋体" w:hint="eastAsia"/>
                <w:color w:val="000000"/>
                <w:kern w:val="0"/>
                <w:sz w:val="20"/>
                <w:szCs w:val="20"/>
                <w:lang/>
              </w:rPr>
              <w:br/>
              <w:t xml:space="preserve">8.系统锁屏:系统需支持自动锁屏功能，同时需支持设置自动锁定时长，需按序提供1分钟、2分钟、5分钟、10分钟、永不，五个选项由用户自由选择设置 </w:t>
            </w:r>
            <w:r>
              <w:rPr>
                <w:rFonts w:ascii="宋体" w:hAnsi="宋体" w:cs="宋体" w:hint="eastAsia"/>
                <w:color w:val="000000"/>
                <w:kern w:val="0"/>
                <w:sz w:val="20"/>
                <w:szCs w:val="20"/>
                <w:lang/>
              </w:rPr>
              <w:br/>
              <w:t xml:space="preserve">9.用户注册与审核:系统需支持用户自行注册账户，由护理部审核的功能   </w:t>
            </w:r>
            <w:r>
              <w:rPr>
                <w:rFonts w:ascii="宋体" w:hAnsi="宋体" w:cs="宋体" w:hint="eastAsia"/>
                <w:color w:val="000000"/>
                <w:kern w:val="0"/>
                <w:sz w:val="20"/>
                <w:szCs w:val="20"/>
                <w:lang/>
              </w:rPr>
              <w:br/>
              <w:t xml:space="preserve">10.新护士录入:系统需支持护士长以上权限自行录入新护士账户   </w:t>
            </w:r>
            <w:r>
              <w:rPr>
                <w:rFonts w:ascii="宋体" w:hAnsi="宋体" w:cs="宋体" w:hint="eastAsia"/>
                <w:color w:val="000000"/>
                <w:kern w:val="0"/>
                <w:sz w:val="20"/>
                <w:szCs w:val="20"/>
                <w:lang/>
              </w:rPr>
              <w:br/>
              <w:t xml:space="preserve">·11.护士资料筛查:系统需支持护理管理人员筛选管辖范围内的护理人员资料，人员资料字典可自定义配置，同时，系统需支持检索条件关键字段不得少于30项，支持管理人员自主个性化配置显示在筛选页面的检索条件；人力信息筛查结果：系统需支持以列表的形式展示护士资料信息 </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4903"/>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 xml:space="preserve">·12.护士资料维护:系统需支持全面维护护理人员的所有信息，支持通过Excel对职称、执业证书信息、考核记录、培训等信息的批量导入。并同时需要支持记录展示其护士信息的历史变更记录   </w:t>
            </w:r>
            <w:r>
              <w:rPr>
                <w:rFonts w:ascii="宋体" w:hAnsi="宋体" w:cs="宋体" w:hint="eastAsia"/>
                <w:color w:val="000000"/>
                <w:kern w:val="0"/>
                <w:sz w:val="20"/>
                <w:szCs w:val="20"/>
                <w:lang/>
              </w:rPr>
              <w:br/>
              <w:t xml:space="preserve">13.护士权限设置:系统需具备护士多级权限设置功能，包含护士、护士长、科护士长、护理部4级权限   </w:t>
            </w:r>
            <w:r>
              <w:rPr>
                <w:rFonts w:ascii="宋体" w:hAnsi="宋体" w:cs="宋体" w:hint="eastAsia"/>
                <w:color w:val="000000"/>
                <w:kern w:val="0"/>
                <w:sz w:val="20"/>
                <w:szCs w:val="20"/>
                <w:lang/>
              </w:rPr>
              <w:br/>
              <w:t xml:space="preserve">14.护理信息技术档案:系统需支持自动产生护士人员的护理技术信息档案   </w:t>
            </w:r>
            <w:r>
              <w:rPr>
                <w:rFonts w:ascii="宋体" w:hAnsi="宋体" w:cs="宋体" w:hint="eastAsia"/>
                <w:color w:val="000000"/>
                <w:kern w:val="0"/>
                <w:sz w:val="20"/>
                <w:szCs w:val="20"/>
                <w:lang/>
              </w:rPr>
              <w:br/>
              <w:t xml:space="preserve">15.科室/病房分配管理:系统需支持护理部给科护士长或护士长分配管理科室/病房   </w:t>
            </w:r>
            <w:r>
              <w:rPr>
                <w:rFonts w:ascii="宋体" w:hAnsi="宋体" w:cs="宋体" w:hint="eastAsia"/>
                <w:color w:val="000000"/>
                <w:kern w:val="0"/>
                <w:sz w:val="20"/>
                <w:szCs w:val="20"/>
                <w:lang/>
              </w:rPr>
              <w:br/>
              <w:t xml:space="preserve">16.人员调配管理:系统需支持护理人员的调动、借调、轮转、转岗四种调配方式人员调配审核   </w:t>
            </w:r>
            <w:r>
              <w:rPr>
                <w:rFonts w:ascii="宋体" w:hAnsi="宋体" w:cs="宋体" w:hint="eastAsia"/>
                <w:color w:val="000000"/>
                <w:kern w:val="0"/>
                <w:sz w:val="20"/>
                <w:szCs w:val="20"/>
                <w:lang/>
              </w:rPr>
              <w:br/>
              <w:t xml:space="preserve">17.人员调配记录查询:系统需支持护士长发起调配申请，护理部进行审核，并支持人员调配同步更新科室排班人员   </w:t>
            </w:r>
            <w:r>
              <w:rPr>
                <w:rFonts w:ascii="宋体" w:hAnsi="宋体" w:cs="宋体" w:hint="eastAsia"/>
                <w:color w:val="000000"/>
                <w:kern w:val="0"/>
                <w:sz w:val="20"/>
                <w:szCs w:val="20"/>
                <w:lang/>
              </w:rPr>
              <w:br/>
              <w:t xml:space="preserve">18.系统字典维护:系统需支持用户自定义维护添加系统所含的字典信息   </w:t>
            </w:r>
            <w:r>
              <w:rPr>
                <w:rFonts w:ascii="宋体" w:hAnsi="宋体" w:cs="宋体" w:hint="eastAsia"/>
                <w:color w:val="000000"/>
                <w:kern w:val="0"/>
                <w:sz w:val="20"/>
                <w:szCs w:val="20"/>
                <w:lang/>
              </w:rPr>
              <w:br/>
              <w:t xml:space="preserve">19.护理人员人数统计:系统需支持针对护理人员信息进行专项的人数统计功能，支持多条件查询，统计结果需支持图形展示   </w:t>
            </w:r>
            <w:r>
              <w:rPr>
                <w:rFonts w:ascii="宋体" w:hAnsi="宋体" w:cs="宋体" w:hint="eastAsia"/>
                <w:color w:val="000000"/>
                <w:kern w:val="0"/>
                <w:sz w:val="20"/>
                <w:szCs w:val="20"/>
                <w:lang/>
              </w:rPr>
              <w:br/>
              <w:t xml:space="preserve">20.经历项信息统计:系统需支持统计护理人员的经历项信息   </w:t>
            </w:r>
            <w:r>
              <w:rPr>
                <w:rFonts w:ascii="宋体" w:hAnsi="宋体" w:cs="宋体" w:hint="eastAsia"/>
                <w:color w:val="000000"/>
                <w:kern w:val="0"/>
                <w:sz w:val="20"/>
                <w:szCs w:val="20"/>
                <w:lang/>
              </w:rPr>
              <w:br/>
              <w:t>21.请假管理:支持根据角色、请假类型、请假天数设置流程的开始及结束环节；支持各种角色用户提交请假申请；支持请假流程审批；支持历史请假记录及审批状态查询；支持根据科室及时间段统计对请假记录进行统计汇总</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5861"/>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1.4护理排班管理</w:t>
            </w:r>
            <w:r>
              <w:rPr>
                <w:rFonts w:ascii="宋体" w:hAnsi="宋体" w:cs="宋体" w:hint="eastAsia"/>
                <w:color w:val="000000"/>
                <w:kern w:val="0"/>
                <w:sz w:val="20"/>
                <w:szCs w:val="20"/>
                <w:lang/>
              </w:rPr>
              <w:br/>
              <w:t xml:space="preserve">1.初始值设置:支持设置年初到系统上线之间排班累计工时和年结余工时的初始值，为当年排班统计提供历史记录初始值   </w:t>
            </w:r>
            <w:r>
              <w:rPr>
                <w:rFonts w:ascii="宋体" w:hAnsi="宋体" w:cs="宋体" w:hint="eastAsia"/>
                <w:color w:val="000000"/>
                <w:kern w:val="0"/>
                <w:sz w:val="20"/>
                <w:szCs w:val="20"/>
                <w:lang/>
              </w:rPr>
              <w:br/>
              <w:t xml:space="preserve">·2.班次内容管理:系统需支持设置用户自行添加维护日常排班班次，支持设置班次颜色   </w:t>
            </w:r>
            <w:r>
              <w:rPr>
                <w:rFonts w:ascii="宋体" w:hAnsi="宋体" w:cs="宋体" w:hint="eastAsia"/>
                <w:color w:val="000000"/>
                <w:kern w:val="0"/>
                <w:sz w:val="20"/>
                <w:szCs w:val="20"/>
                <w:lang/>
              </w:rPr>
              <w:br/>
              <w:t xml:space="preserve">3.病房班次管理:系统需支持病房护士长，在系统已有的班次字典的基础上，自行维护添加所在科室病房的日常使用班次，支持针对班次设置岗位系数及工时，并维护班次管床信息   </w:t>
            </w:r>
            <w:r>
              <w:rPr>
                <w:rFonts w:ascii="宋体" w:hAnsi="宋体" w:cs="宋体" w:hint="eastAsia"/>
                <w:color w:val="000000"/>
                <w:kern w:val="0"/>
                <w:sz w:val="20"/>
                <w:szCs w:val="20"/>
                <w:lang/>
              </w:rPr>
              <w:br/>
              <w:t xml:space="preserve">4.假期设置:制定全年法定节假日（包括调休），设置不同工作年限护士年假时长，设置年假和累计存假清零规则   </w:t>
            </w:r>
            <w:r>
              <w:rPr>
                <w:rFonts w:ascii="宋体" w:hAnsi="宋体" w:cs="宋体" w:hint="eastAsia"/>
                <w:color w:val="000000"/>
                <w:kern w:val="0"/>
                <w:sz w:val="20"/>
                <w:szCs w:val="20"/>
                <w:lang/>
              </w:rPr>
              <w:br/>
              <w:t xml:space="preserve">·5.班次申请审核:系统需支持病房护士长，申请添加科室特殊班次；支持护士可以提出对班次的个人需求；   </w:t>
            </w:r>
            <w:r>
              <w:rPr>
                <w:rFonts w:ascii="宋体" w:hAnsi="宋体" w:cs="宋体" w:hint="eastAsia"/>
                <w:color w:val="000000"/>
                <w:kern w:val="0"/>
                <w:sz w:val="20"/>
                <w:szCs w:val="20"/>
                <w:lang/>
              </w:rPr>
              <w:br/>
              <w:t xml:space="preserve">6.护理部排班:支持护理部进行中心总值班排班，并对申请更换人员进行审核   </w:t>
            </w:r>
            <w:r>
              <w:rPr>
                <w:rFonts w:ascii="宋体" w:hAnsi="宋体" w:cs="宋体" w:hint="eastAsia"/>
                <w:color w:val="000000"/>
                <w:kern w:val="0"/>
                <w:sz w:val="20"/>
                <w:szCs w:val="20"/>
                <w:lang/>
              </w:rPr>
              <w:br/>
              <w:t xml:space="preserve">·7.护士长排班:系统需支持护士长为病区护士及进修护士、实习护士、其他人员进行排班，需支持默认上周排班结果，支持护士长在排班时通过拖拽功能快速调换护士之间的班次，支持一次操作多人、快捷复制粘贴备注等功能；支持科室自定义人员排序；自动读取借调、外派、轮转等状态；自动同步请假管理中的请假信息。支持对科室护理人员进行分组、排序，可按组绑定床位；支持人员固定，班次整体上下移动，支持班次固定，人员整体上下移动，支持选定人员或班次整体交换。支持排班备注、班次备注、人员备注、日期备注等多种方式协助护士长快速完成排班，支持导出excel格式的排班内容，并需支持在PAD端使用排班功能。   </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3797"/>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 xml:space="preserve">8.排班结果:系统需支持护士查看个人排班月历表，并需支持护理部查看全院已保存的排班结果，支持护理部一览查看当日排班上岗情况与未上岗情况（需能够查看未上岗原因），并需支持打印或导出排班结果   </w:t>
            </w:r>
            <w:r>
              <w:rPr>
                <w:rFonts w:ascii="宋体" w:hAnsi="宋体" w:cs="宋体" w:hint="eastAsia"/>
                <w:color w:val="000000"/>
                <w:kern w:val="0"/>
                <w:sz w:val="20"/>
                <w:szCs w:val="20"/>
                <w:lang/>
              </w:rPr>
              <w:br/>
              <w:t xml:space="preserve">9.排班变更:系统需支持保留护士排班的修改痕迹，需支持用户查阅   </w:t>
            </w:r>
            <w:r>
              <w:rPr>
                <w:rFonts w:ascii="宋体" w:hAnsi="宋体" w:cs="宋体" w:hint="eastAsia"/>
                <w:color w:val="000000"/>
                <w:kern w:val="0"/>
                <w:sz w:val="20"/>
                <w:szCs w:val="20"/>
                <w:lang/>
              </w:rPr>
              <w:br/>
              <w:t xml:space="preserve">10.排班审核:支持设置个人总工时限制规则，设置人员层级与班次关系规则，用于排班审查。支持设定排班约束，如支持设置排班修改时间规则 </w:t>
            </w:r>
            <w:r>
              <w:rPr>
                <w:rFonts w:ascii="宋体" w:hAnsi="宋体" w:cs="宋体" w:hint="eastAsia"/>
                <w:color w:val="000000"/>
                <w:kern w:val="0"/>
                <w:sz w:val="20"/>
                <w:szCs w:val="20"/>
                <w:lang/>
              </w:rPr>
              <w:br/>
              <w:t xml:space="preserve">11.排班统计:系统需支持排班统计功能，支持设置中心统一和各护理单元个性化夜班费计算规则，协助护理管理者分析护理日常工作量。支持在科室排班界面，查看每周工作时差、当周工作欠时数，累积工作欠时数、剩余假期、年假等信息。支持根据排班情况自动计算夜班费，并可以下载导出。支持按护理单元、年度、连休天数范围查询个人休假情况汇总统计。   </w:t>
            </w:r>
            <w:r>
              <w:rPr>
                <w:rFonts w:ascii="宋体" w:hAnsi="宋体" w:cs="宋体" w:hint="eastAsia"/>
                <w:color w:val="000000"/>
                <w:kern w:val="0"/>
                <w:sz w:val="20"/>
                <w:szCs w:val="20"/>
                <w:lang/>
              </w:rPr>
              <w:br/>
              <w:t>12.排班分析:支持护理部统一查看护士长班次及休假明细。支持对护理人员班次进行同比、环比、每日趋势分析及多科室数据对比，支持下载导出数据。支持护理部统一查看护士长班次及休假明细。</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7534"/>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tcPr>
          <w:p w:rsidR="001E68DA" w:rsidRDefault="001E68DA" w:rsidP="00BB4329">
            <w:pPr>
              <w:widowControl/>
              <w:spacing w:line="260" w:lineRule="exact"/>
              <w:jc w:val="left"/>
              <w:textAlignment w:val="top"/>
              <w:rPr>
                <w:rFonts w:ascii="宋体" w:hAnsi="宋体" w:cs="宋体"/>
                <w:color w:val="000000"/>
                <w:sz w:val="20"/>
                <w:szCs w:val="20"/>
              </w:rPr>
            </w:pPr>
            <w:r>
              <w:rPr>
                <w:rFonts w:ascii="宋体" w:hAnsi="宋体" w:cs="宋体" w:hint="eastAsia"/>
                <w:color w:val="000000"/>
                <w:kern w:val="0"/>
                <w:sz w:val="20"/>
                <w:szCs w:val="20"/>
                <w:lang/>
              </w:rPr>
              <w:t>1.5护理质量控制管理</w:t>
            </w:r>
            <w:r>
              <w:rPr>
                <w:rFonts w:ascii="宋体" w:hAnsi="宋体" w:cs="宋体" w:hint="eastAsia"/>
                <w:color w:val="000000"/>
                <w:kern w:val="0"/>
                <w:sz w:val="20"/>
                <w:szCs w:val="20"/>
                <w:lang/>
              </w:rPr>
              <w:br/>
              <w:t xml:space="preserve">1.表单分类:系统设有检查表单一对多关系的二级分类，方便检索维护   </w:t>
            </w:r>
            <w:r>
              <w:rPr>
                <w:rFonts w:ascii="宋体" w:hAnsi="宋体" w:cs="宋体" w:hint="eastAsia"/>
                <w:color w:val="000000"/>
                <w:kern w:val="0"/>
                <w:sz w:val="20"/>
                <w:szCs w:val="20"/>
                <w:lang/>
              </w:rPr>
              <w:br/>
              <w:t>·2.标准资源库:</w:t>
            </w:r>
            <w:r>
              <w:rPr>
                <w:rFonts w:ascii="宋体" w:hAnsi="宋体" w:cs="宋体" w:hint="eastAsia"/>
                <w:color w:val="000000"/>
                <w:kern w:val="0"/>
                <w:sz w:val="20"/>
                <w:szCs w:val="20"/>
                <w:lang/>
              </w:rPr>
              <w:br/>
              <w:t>（1）实现按照标准分类、标准类别、标准类型、支持组表、发布状态等实现标准的分类管理查询，支持标准内容查看，导出。</w:t>
            </w:r>
            <w:r>
              <w:rPr>
                <w:rFonts w:ascii="宋体" w:hAnsi="宋体" w:cs="宋体" w:hint="eastAsia"/>
                <w:color w:val="000000"/>
                <w:kern w:val="0"/>
                <w:sz w:val="20"/>
                <w:szCs w:val="20"/>
                <w:lang/>
              </w:rPr>
              <w:br/>
              <w:t>（2）新建/编辑标准：支持质控指标设定，支持上传 Excel模板生成检查项，支持设定和维护标准属性，设定并维护标准的具体项目、标准内容、评分细则、关键流程、是否使用、分值权重等。</w:t>
            </w:r>
            <w:r>
              <w:rPr>
                <w:rFonts w:ascii="宋体" w:hAnsi="宋体" w:cs="宋体" w:hint="eastAsia"/>
                <w:color w:val="000000"/>
                <w:kern w:val="0"/>
                <w:sz w:val="20"/>
                <w:szCs w:val="20"/>
                <w:lang/>
              </w:rPr>
              <w:br/>
              <w:t>（3）建议反馈：支持按照检查标准进行建议反馈，查询建议反馈记录</w:t>
            </w:r>
            <w:r>
              <w:rPr>
                <w:rFonts w:ascii="宋体" w:hAnsi="宋体" w:cs="宋体" w:hint="eastAsia"/>
                <w:color w:val="000000"/>
                <w:kern w:val="0"/>
                <w:sz w:val="20"/>
                <w:szCs w:val="20"/>
                <w:lang/>
              </w:rPr>
              <w:br/>
              <w:t>（4）版本管理：支持对历史版本进行管理，前后版本修改条目底色标黄区分</w:t>
            </w:r>
            <w:r>
              <w:rPr>
                <w:rFonts w:ascii="宋体" w:hAnsi="宋体" w:cs="宋体" w:hint="eastAsia"/>
                <w:color w:val="000000"/>
                <w:kern w:val="0"/>
                <w:sz w:val="20"/>
                <w:szCs w:val="20"/>
                <w:lang/>
              </w:rPr>
              <w:br/>
              <w:t>（5）发布审核：支持管理者二次验证发布版本</w:t>
            </w:r>
            <w:r>
              <w:rPr>
                <w:rFonts w:ascii="宋体" w:hAnsi="宋体" w:cs="宋体" w:hint="eastAsia"/>
                <w:color w:val="000000"/>
                <w:kern w:val="0"/>
                <w:sz w:val="20"/>
                <w:szCs w:val="20"/>
                <w:lang/>
              </w:rPr>
              <w:br/>
              <w:t>（6）实现按照标准分类、科室范围、发布状态等实现标准的分类管理查询，支持评价表内容查看和导出。</w:t>
            </w:r>
            <w:r>
              <w:rPr>
                <w:rFonts w:ascii="宋体" w:hAnsi="宋体" w:cs="宋体" w:hint="eastAsia"/>
                <w:color w:val="000000"/>
                <w:kern w:val="0"/>
                <w:sz w:val="20"/>
                <w:szCs w:val="20"/>
                <w:lang/>
              </w:rPr>
              <w:br/>
              <w:t xml:space="preserve">（7）新建/编辑评价表：支持设定评价表属性，从检查标准库中选择标准、项目、评分细节组表，发布范围与管理范围一致  </w:t>
            </w:r>
            <w:r>
              <w:rPr>
                <w:rFonts w:ascii="宋体" w:hAnsi="宋体" w:cs="宋体" w:hint="eastAsia"/>
                <w:color w:val="000000"/>
                <w:kern w:val="0"/>
                <w:sz w:val="20"/>
                <w:szCs w:val="20"/>
                <w:lang/>
              </w:rPr>
              <w:br/>
              <w:t xml:space="preserve">·3.组合表单:要求系统支持用户根据质控目标自由组合检查项，进而生成新的个性化检查表单，并需支持设置表单属性，如是否扣分、表单名称、分类等功能；同时需支持在PAD端实现   </w:t>
            </w:r>
            <w:r>
              <w:rPr>
                <w:rFonts w:ascii="宋体" w:hAnsi="宋体" w:cs="宋体" w:hint="eastAsia"/>
                <w:color w:val="000000"/>
                <w:kern w:val="0"/>
                <w:sz w:val="20"/>
                <w:szCs w:val="20"/>
                <w:lang/>
              </w:rPr>
              <w:br/>
              <w:t xml:space="preserve">4.检查表单查询:系统需支持检索查询已有检查表单   </w:t>
            </w:r>
            <w:r>
              <w:rPr>
                <w:rFonts w:ascii="宋体" w:hAnsi="宋体" w:cs="宋体" w:hint="eastAsia"/>
                <w:color w:val="000000"/>
                <w:kern w:val="0"/>
                <w:sz w:val="20"/>
                <w:szCs w:val="20"/>
                <w:lang/>
              </w:rPr>
              <w:br/>
              <w:t xml:space="preserve">5.我的检查任务:可通过该功能查看并检查，上级派发的检查任务   </w:t>
            </w:r>
            <w:r>
              <w:rPr>
                <w:rFonts w:ascii="宋体" w:hAnsi="宋体" w:cs="宋体" w:hint="eastAsia"/>
                <w:color w:val="000000"/>
                <w:kern w:val="0"/>
                <w:sz w:val="20"/>
                <w:szCs w:val="20"/>
                <w:lang/>
              </w:rPr>
              <w:br/>
              <w:t xml:space="preserve">6.病房自查:系统需支持病房自查，护士长可通过选择系统已有检查表单进行检查   </w:t>
            </w:r>
            <w:r>
              <w:rPr>
                <w:rFonts w:ascii="宋体" w:hAnsi="宋体" w:cs="宋体" w:hint="eastAsia"/>
                <w:color w:val="000000"/>
                <w:kern w:val="0"/>
                <w:sz w:val="20"/>
                <w:szCs w:val="20"/>
                <w:lang/>
              </w:rPr>
              <w:br/>
              <w:t xml:space="preserve">7.查询检查记录:可通过该功能查看个人提交的检查记录，或个人所在检查小组提交的检查记录   </w:t>
            </w:r>
            <w:r>
              <w:rPr>
                <w:rFonts w:ascii="宋体" w:hAnsi="宋体" w:cs="宋体" w:hint="eastAsia"/>
                <w:color w:val="000000"/>
                <w:kern w:val="0"/>
                <w:sz w:val="20"/>
                <w:szCs w:val="20"/>
                <w:lang/>
              </w:rPr>
              <w:br/>
              <w:t xml:space="preserve">8.派发任务:系统需支持用户按角色定期向指定检查小组或检查人派发检查任务，支持按质控类型按年度、执行计划事件、分组等快速定位要检查的任务   </w:t>
            </w:r>
            <w:r>
              <w:rPr>
                <w:rFonts w:ascii="宋体" w:hAnsi="宋体" w:cs="宋体" w:hint="eastAsia"/>
                <w:color w:val="000000"/>
                <w:kern w:val="0"/>
                <w:sz w:val="20"/>
                <w:szCs w:val="20"/>
                <w:lang/>
              </w:rPr>
              <w:br/>
              <w:t xml:space="preserve">9.派发记录:可查询已有派发记录   </w:t>
            </w:r>
            <w:r>
              <w:rPr>
                <w:rFonts w:ascii="宋体" w:hAnsi="宋体" w:cs="宋体" w:hint="eastAsia"/>
                <w:color w:val="000000"/>
                <w:kern w:val="0"/>
                <w:sz w:val="20"/>
                <w:szCs w:val="20"/>
                <w:lang/>
              </w:rPr>
              <w:br/>
              <w:t xml:space="preserve">10.检查小组:系统需支持用户自行维护检查小组   </w:t>
            </w:r>
            <w:r>
              <w:rPr>
                <w:rFonts w:ascii="宋体" w:hAnsi="宋体" w:cs="宋体" w:hint="eastAsia"/>
                <w:color w:val="000000"/>
                <w:kern w:val="0"/>
                <w:sz w:val="20"/>
                <w:szCs w:val="20"/>
                <w:lang/>
              </w:rPr>
              <w:br/>
              <w:t xml:space="preserve">*11.检查记录:支持在检查的不合格条目后面标记具体存在的问题，支持PAD拍照上传问题   </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10020"/>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kern w:val="0"/>
                <w:sz w:val="20"/>
                <w:szCs w:val="20"/>
                <w:lang/>
              </w:rPr>
            </w:pPr>
            <w:r>
              <w:rPr>
                <w:rFonts w:ascii="宋体" w:hAnsi="宋体" w:cs="宋体" w:hint="eastAsia"/>
                <w:color w:val="000000"/>
                <w:kern w:val="0"/>
                <w:sz w:val="20"/>
                <w:szCs w:val="20"/>
                <w:lang/>
              </w:rPr>
              <w:t xml:space="preserve">12.检查结果申诉:支持检查结果申诉，申诉流程：支持护士长发起申诉、检查人意见、护理部意见、检查人修改评分等流程执行，形成待办任务快速办理，支持查看申诉进度   </w:t>
            </w:r>
            <w:r>
              <w:rPr>
                <w:rFonts w:ascii="宋体" w:hAnsi="宋体" w:cs="宋体" w:hint="eastAsia"/>
                <w:color w:val="000000"/>
                <w:kern w:val="0"/>
                <w:sz w:val="20"/>
                <w:szCs w:val="20"/>
                <w:lang/>
              </w:rPr>
              <w:br/>
              <w:t xml:space="preserve">13.质量持续改进:针对所有存在问题的检查项目进行PDAC的全过程改进管理   </w:t>
            </w:r>
            <w:r>
              <w:rPr>
                <w:rFonts w:ascii="宋体" w:hAnsi="宋体" w:cs="宋体" w:hint="eastAsia"/>
                <w:color w:val="000000"/>
                <w:kern w:val="0"/>
                <w:sz w:val="20"/>
                <w:szCs w:val="20"/>
                <w:lang/>
              </w:rPr>
              <w:br/>
              <w:t xml:space="preserve">14.问题改进提醒:用户登录系统自动提醒与当前用户相关的需改进信息   </w:t>
            </w:r>
            <w:r>
              <w:rPr>
                <w:rFonts w:ascii="宋体" w:hAnsi="宋体" w:cs="宋体" w:hint="eastAsia"/>
                <w:color w:val="000000"/>
                <w:kern w:val="0"/>
                <w:sz w:val="20"/>
                <w:szCs w:val="20"/>
                <w:lang/>
              </w:rPr>
              <w:br/>
              <w:t xml:space="preserve">15.质量持续整改:系统应能够根据检查表单类型自动锁定问题整改人；改进人可在系统中查看扣分项目，并可在系统内录入该改进记录的原因分析、整改措施等内容，提交给上级   </w:t>
            </w:r>
            <w:r>
              <w:rPr>
                <w:rFonts w:ascii="宋体" w:hAnsi="宋体" w:cs="宋体" w:hint="eastAsia"/>
                <w:color w:val="000000"/>
                <w:kern w:val="0"/>
                <w:sz w:val="20"/>
                <w:szCs w:val="20"/>
                <w:lang/>
              </w:rPr>
              <w:br/>
              <w:t xml:space="preserve">16.质量改进追踪提醒:用户登录系统应能够自动提醒与当前用户相关的改进追踪信息   </w:t>
            </w:r>
            <w:r>
              <w:rPr>
                <w:rFonts w:ascii="宋体" w:hAnsi="宋体" w:cs="宋体" w:hint="eastAsia"/>
                <w:color w:val="000000"/>
                <w:kern w:val="0"/>
                <w:sz w:val="20"/>
                <w:szCs w:val="20"/>
                <w:lang/>
              </w:rPr>
              <w:br/>
              <w:t xml:space="preserve">·17.质量改进追踪落实:追踪人可在系统内查看整改人提交的改进记录，核实实际情况后可落实改进记录，自动计算汇总科室/片区上月检查问题整改率，支持自动计算中心上季度问题整改率   </w:t>
            </w:r>
            <w:r>
              <w:rPr>
                <w:rFonts w:ascii="宋体" w:hAnsi="宋体" w:cs="宋体" w:hint="eastAsia"/>
                <w:color w:val="000000"/>
                <w:kern w:val="0"/>
                <w:sz w:val="20"/>
                <w:szCs w:val="20"/>
                <w:lang/>
              </w:rPr>
              <w:br/>
              <w:t xml:space="preserve">·18.质量改进历史查询:系统需支持用户查询个人管辖范围内的所有已落实的改进记录，   </w:t>
            </w:r>
            <w:r>
              <w:rPr>
                <w:rFonts w:ascii="宋体" w:hAnsi="宋体" w:cs="宋体" w:hint="eastAsia"/>
                <w:color w:val="000000"/>
                <w:kern w:val="0"/>
                <w:sz w:val="20"/>
                <w:szCs w:val="20"/>
                <w:lang/>
              </w:rPr>
              <w:br/>
              <w:t xml:space="preserve">19.质量检查问题汇总统计:系统需支持按级别权限依据检索条件查询各科室质量检查问题及问题频次   </w:t>
            </w:r>
            <w:r>
              <w:rPr>
                <w:rFonts w:ascii="宋体" w:hAnsi="宋体" w:cs="宋体" w:hint="eastAsia"/>
                <w:color w:val="000000"/>
                <w:kern w:val="0"/>
                <w:sz w:val="20"/>
                <w:szCs w:val="20"/>
                <w:lang/>
              </w:rPr>
              <w:br/>
              <w:t xml:space="preserve">20.质量检查报告表:系统需支持按月份统计全院各科室，质量检查结果的合格率   </w:t>
            </w:r>
            <w:r>
              <w:rPr>
                <w:rFonts w:ascii="宋体" w:hAnsi="宋体" w:cs="宋体" w:hint="eastAsia"/>
                <w:color w:val="000000"/>
                <w:kern w:val="0"/>
                <w:sz w:val="20"/>
                <w:szCs w:val="20"/>
                <w:lang/>
              </w:rPr>
              <w:br/>
              <w:t xml:space="preserve">21.质量检查结果统计:支持按照指定时间绘制各类质控计划执行率及合格率情况。系统需支持按自定义时间段进行查看全院各项质量评价结果，并可自定义选项进行对比分析，并可以图标形式展示。支持一个或多个科室的检查结果绘制趋势图和趋势表。支持以单项问题为单位显示错误频次及科室，支持频发问题统计、频发护理单元统计，支持下载导出。   </w:t>
            </w:r>
            <w:r>
              <w:rPr>
                <w:rFonts w:ascii="宋体" w:hAnsi="宋体" w:cs="宋体" w:hint="eastAsia"/>
                <w:color w:val="000000"/>
                <w:kern w:val="0"/>
                <w:sz w:val="20"/>
                <w:szCs w:val="20"/>
                <w:lang/>
              </w:rPr>
              <w:br/>
              <w:t xml:space="preserve">22.平均分统计:系统需支持统计科室各检查表单的检查频次及平均得分情况   </w:t>
            </w:r>
          </w:p>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 xml:space="preserve">23.护理质量与安全管理记录:系统需支持通过HIS系统、人工录入等方式记录病区护理质量检查、征求患者意见、护理质量分析、安全隐患分析、护士长跟班、病区不良事件登记等记录   </w:t>
            </w:r>
            <w:r>
              <w:rPr>
                <w:rFonts w:ascii="宋体" w:hAnsi="宋体" w:cs="宋体" w:hint="eastAsia"/>
                <w:color w:val="000000"/>
                <w:kern w:val="0"/>
                <w:sz w:val="20"/>
                <w:szCs w:val="20"/>
                <w:lang/>
              </w:rPr>
              <w:br/>
              <w:t xml:space="preserve">24.全年各级对病区质控结果记录:系统需支持以月为单位从护理管理系统内提取各级质控结果，支持部分质控结果数据录入，统一生成全年各级对病区质控结果记录一览表   </w:t>
            </w:r>
            <w:r>
              <w:rPr>
                <w:rFonts w:ascii="宋体" w:hAnsi="宋体" w:cs="宋体" w:hint="eastAsia"/>
                <w:color w:val="000000"/>
                <w:kern w:val="0"/>
                <w:sz w:val="20"/>
                <w:szCs w:val="20"/>
                <w:lang/>
              </w:rPr>
              <w:br/>
              <w:t xml:space="preserve">25.日常管理记录:系统需支持语音录入、信息提取、人工录入等方式记录工休座谈会、应急预案演练、人员休假外出记录和文件接收登记等内容。支持记录科室本月工作总结和下月工作计划，支持护理部统一查看   </w:t>
            </w:r>
            <w:r>
              <w:rPr>
                <w:rFonts w:ascii="宋体" w:hAnsi="宋体" w:cs="宋体" w:hint="eastAsia"/>
                <w:color w:val="000000"/>
                <w:kern w:val="0"/>
                <w:sz w:val="20"/>
                <w:szCs w:val="20"/>
                <w:lang/>
              </w:rPr>
              <w:br/>
              <w:t>·26.质量管理工具:系统需支持应用柱状图、饼状图、曲线图、鱼骨图、柏拉图等多种图形工具帮助用户完成质量检查结果的数据整理和分析工作</w:t>
            </w:r>
            <w:r>
              <w:rPr>
                <w:rFonts w:ascii="宋体" w:hAnsi="宋体" w:cs="宋体" w:hint="eastAsia"/>
                <w:color w:val="000000"/>
                <w:kern w:val="0"/>
                <w:sz w:val="20"/>
                <w:szCs w:val="20"/>
                <w:lang/>
              </w:rPr>
              <w:br/>
              <w:t>·27.质量分析:支持按照用户提供的质量分析模板，自动提取系统内数据，进行结构化护理质量分析</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6386"/>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1.6</w:t>
            </w:r>
            <w:r>
              <w:rPr>
                <w:rFonts w:ascii="宋体" w:hAnsi="宋体" w:cs="宋体" w:hint="eastAsia"/>
                <w:color w:val="000000"/>
                <w:kern w:val="0"/>
                <w:sz w:val="20"/>
                <w:szCs w:val="20"/>
                <w:lang/>
              </w:rPr>
              <w:br/>
              <w:t>护理敏感指标管理</w:t>
            </w:r>
            <w:r>
              <w:rPr>
                <w:rFonts w:ascii="宋体" w:hAnsi="宋体" w:cs="宋体" w:hint="eastAsia"/>
                <w:color w:val="000000"/>
                <w:kern w:val="0"/>
                <w:sz w:val="20"/>
                <w:szCs w:val="20"/>
                <w:lang/>
              </w:rPr>
              <w:br/>
              <w:t xml:space="preserve">1.护理敏感指标显示:支持护理敏感指标数据时时更新，并以各种图标形式展示在同一屏幕   </w:t>
            </w:r>
            <w:r>
              <w:rPr>
                <w:rFonts w:ascii="宋体" w:hAnsi="宋体" w:cs="宋体" w:hint="eastAsia"/>
                <w:color w:val="000000"/>
                <w:kern w:val="0"/>
                <w:sz w:val="20"/>
                <w:szCs w:val="20"/>
                <w:lang/>
              </w:rPr>
              <w:br/>
              <w:t xml:space="preserve">·2.护理敏感指标:系统需支持从HIS、LIS等系统自动调取数据进行市级敏感指标统计、国家级敏感指标统计，同时需支持设置符合医院本地化需求的全院指标和专科指标   </w:t>
            </w:r>
            <w:r>
              <w:rPr>
                <w:rFonts w:ascii="宋体" w:hAnsi="宋体" w:cs="宋体" w:hint="eastAsia"/>
                <w:color w:val="000000"/>
                <w:kern w:val="0"/>
                <w:sz w:val="20"/>
                <w:szCs w:val="20"/>
                <w:lang/>
              </w:rPr>
              <w:br/>
              <w:t xml:space="preserve">3.指标变量设置:支持对指标计算中所需的变量进行设置；可对变量进行增删改查及备注定义等维护操作。   </w:t>
            </w:r>
            <w:r>
              <w:rPr>
                <w:rFonts w:ascii="宋体" w:hAnsi="宋体" w:cs="宋体" w:hint="eastAsia"/>
                <w:color w:val="000000"/>
                <w:kern w:val="0"/>
                <w:sz w:val="20"/>
                <w:szCs w:val="20"/>
                <w:lang/>
              </w:rPr>
              <w:br/>
              <w:t xml:space="preserve">4.指标设置:支持对国家规定的全部护理敏感质量指标的计算公式进行定义，使用指标设置中的变量对指标进行分析；可对指标进行阈值设置、修改、新增等维护管理。   </w:t>
            </w:r>
            <w:r>
              <w:rPr>
                <w:rFonts w:ascii="宋体" w:hAnsi="宋体" w:cs="宋体" w:hint="eastAsia"/>
                <w:color w:val="000000"/>
                <w:kern w:val="0"/>
                <w:sz w:val="20"/>
                <w:szCs w:val="20"/>
                <w:lang/>
              </w:rPr>
              <w:br/>
              <w:t xml:space="preserve">5.统计类型:统需支持分别按病区、指标进行统计，同时支持根据将时间段作为筛选条件进行统计   </w:t>
            </w:r>
            <w:r>
              <w:rPr>
                <w:rFonts w:ascii="宋体" w:hAnsi="宋体" w:cs="宋体" w:hint="eastAsia"/>
                <w:color w:val="000000"/>
                <w:kern w:val="0"/>
                <w:sz w:val="20"/>
                <w:szCs w:val="20"/>
                <w:lang/>
              </w:rPr>
              <w:br/>
              <w:t xml:space="preserve">6.统计结果:系统需支持用户根据敏感指标统计结果快速排序，支持上报   </w:t>
            </w:r>
            <w:r>
              <w:rPr>
                <w:rFonts w:ascii="宋体" w:hAnsi="宋体" w:cs="宋体" w:hint="eastAsia"/>
                <w:color w:val="000000"/>
                <w:kern w:val="0"/>
                <w:sz w:val="20"/>
                <w:szCs w:val="20"/>
                <w:lang/>
              </w:rPr>
              <w:br/>
              <w:t xml:space="preserve">7.图形与导出:系统应能够根据敏感指标的统计结果生成相应的统计图表（曲线图、柱状图、饼状图等），并支持导出   </w:t>
            </w:r>
            <w:r>
              <w:rPr>
                <w:rFonts w:ascii="宋体" w:hAnsi="宋体" w:cs="宋体" w:hint="eastAsia"/>
                <w:color w:val="000000"/>
                <w:kern w:val="0"/>
                <w:sz w:val="20"/>
                <w:szCs w:val="20"/>
                <w:lang/>
              </w:rPr>
              <w:br/>
              <w:t xml:space="preserve">8.指标警戒值提醒:系统需支持设置各指标上限值、下限值，系统应能够自动对比统计结果，方便用户分析超标情况   </w:t>
            </w:r>
            <w:r>
              <w:rPr>
                <w:rFonts w:ascii="宋体" w:hAnsi="宋体" w:cs="宋体" w:hint="eastAsia"/>
                <w:color w:val="000000"/>
                <w:kern w:val="0"/>
                <w:sz w:val="20"/>
                <w:szCs w:val="20"/>
                <w:lang/>
              </w:rPr>
              <w:br/>
              <w:t xml:space="preserve">9.指标对比:系统需支持同一科室/片区不同时间段的指标统计结果对比，同时支持不同科室/片区同一时间段的指标统计结果对比，支持护理部自筛选单项或多项指标进行同比、环比   </w:t>
            </w:r>
            <w:r>
              <w:rPr>
                <w:rFonts w:ascii="宋体" w:hAnsi="宋体" w:cs="宋体" w:hint="eastAsia"/>
                <w:color w:val="000000"/>
                <w:kern w:val="0"/>
                <w:sz w:val="20"/>
                <w:szCs w:val="20"/>
                <w:lang/>
              </w:rPr>
              <w:br/>
              <w:t>10.指标分析:支持根据填报的数据和对应指标的计算公式，对指标进行分析，支持柱状图、趋势图、饼图、表格等多种统计方式展示分析结果</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7542"/>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kern w:val="0"/>
                <w:sz w:val="20"/>
                <w:szCs w:val="20"/>
                <w:lang/>
              </w:rPr>
            </w:pPr>
            <w:r>
              <w:rPr>
                <w:rFonts w:ascii="宋体" w:hAnsi="宋体" w:cs="宋体" w:hint="eastAsia"/>
                <w:color w:val="000000"/>
                <w:kern w:val="0"/>
                <w:sz w:val="20"/>
                <w:szCs w:val="20"/>
                <w:lang/>
              </w:rPr>
              <w:t>1.7不良事件管理</w:t>
            </w:r>
            <w:r>
              <w:rPr>
                <w:rFonts w:ascii="宋体" w:hAnsi="宋体" w:cs="宋体" w:hint="eastAsia"/>
                <w:color w:val="000000"/>
                <w:kern w:val="0"/>
                <w:sz w:val="20"/>
                <w:szCs w:val="20"/>
                <w:lang/>
              </w:rPr>
              <w:br/>
              <w:t>1.不良事件管理:</w:t>
            </w:r>
            <w:r>
              <w:rPr>
                <w:rFonts w:ascii="宋体" w:hAnsi="宋体" w:cs="宋体" w:hint="eastAsia"/>
                <w:color w:val="000000"/>
                <w:kern w:val="0"/>
                <w:sz w:val="20"/>
                <w:szCs w:val="20"/>
                <w:lang/>
              </w:rPr>
              <w:br/>
              <w:t xml:space="preserve">（1）可通过筛选查询不良事件记录，查询结果以列表形式展示   </w:t>
            </w:r>
            <w:r>
              <w:rPr>
                <w:rFonts w:ascii="宋体" w:hAnsi="宋体" w:cs="宋体" w:hint="eastAsia"/>
                <w:color w:val="000000"/>
                <w:kern w:val="0"/>
                <w:sz w:val="20"/>
                <w:szCs w:val="20"/>
                <w:lang/>
              </w:rPr>
              <w:br/>
              <w:t xml:space="preserve">（2）用户可审核个人管辖范围内的不良事件记录（按权限逐级上报审核）   </w:t>
            </w:r>
            <w:r>
              <w:rPr>
                <w:rFonts w:ascii="宋体" w:hAnsi="宋体" w:cs="宋体" w:hint="eastAsia"/>
                <w:color w:val="000000"/>
                <w:kern w:val="0"/>
                <w:sz w:val="20"/>
                <w:szCs w:val="20"/>
                <w:lang/>
              </w:rPr>
              <w:br/>
              <w:t xml:space="preserve">（3）支持查询查看个人填写的所有不良事件记录   </w:t>
            </w:r>
            <w:r>
              <w:rPr>
                <w:rFonts w:ascii="宋体" w:hAnsi="宋体" w:cs="宋体" w:hint="eastAsia"/>
                <w:color w:val="000000"/>
                <w:kern w:val="0"/>
                <w:sz w:val="20"/>
                <w:szCs w:val="20"/>
                <w:lang/>
              </w:rPr>
              <w:br/>
              <w:t xml:space="preserve">·2.不良事件上报:系统需支持跌倒/坠床不良事件上报、皮肤压疮事件上报、管路滑脱事件上报、输液相关事件上报、输血相关事件上报、用药错误事件上报、烫伤冻伤事件上报、医嘱执行事件上报、拦截不良事件上报、标本处理事件上报、意外伤害事件上报、分娩以外事件上报、其他护理不良事件上报等多项不良事件上报功能；不良事件上报审核通过后支持按模板到处Word、支持生成可分析的鱼骨图；   </w:t>
            </w:r>
            <w:r>
              <w:rPr>
                <w:rFonts w:ascii="宋体" w:hAnsi="宋体" w:cs="宋体" w:hint="eastAsia"/>
                <w:color w:val="000000"/>
                <w:kern w:val="0"/>
                <w:sz w:val="20"/>
                <w:szCs w:val="20"/>
                <w:lang/>
              </w:rPr>
              <w:br/>
              <w:t>3.压疮事件管理:</w:t>
            </w:r>
            <w:r>
              <w:rPr>
                <w:rFonts w:ascii="宋体" w:hAnsi="宋体" w:cs="宋体" w:hint="eastAsia"/>
                <w:color w:val="000000"/>
                <w:kern w:val="0"/>
                <w:sz w:val="20"/>
                <w:szCs w:val="20"/>
                <w:lang/>
              </w:rPr>
              <w:br/>
              <w:t xml:space="preserve">（1）可检索查询压疮上报记录   </w:t>
            </w:r>
            <w:r>
              <w:rPr>
                <w:rFonts w:ascii="宋体" w:hAnsi="宋体" w:cs="宋体" w:hint="eastAsia"/>
                <w:color w:val="000000"/>
                <w:kern w:val="0"/>
                <w:sz w:val="20"/>
                <w:szCs w:val="20"/>
                <w:lang/>
              </w:rPr>
              <w:br/>
              <w:t xml:space="preserve">（2）系统需支持用户根据个人管辖范围进行压疮事件审核   </w:t>
            </w:r>
            <w:r>
              <w:rPr>
                <w:rFonts w:ascii="宋体" w:hAnsi="宋体" w:cs="宋体" w:hint="eastAsia"/>
                <w:color w:val="000000"/>
                <w:kern w:val="0"/>
                <w:sz w:val="20"/>
                <w:szCs w:val="20"/>
                <w:lang/>
              </w:rPr>
              <w:br/>
              <w:t xml:space="preserve">4.压疮事件上报:系统需支持难免压疮上报、院内压疮上报、院外压疮上报   </w:t>
            </w:r>
            <w:r>
              <w:rPr>
                <w:rFonts w:ascii="宋体" w:hAnsi="宋体" w:cs="宋体" w:hint="eastAsia"/>
                <w:color w:val="000000"/>
                <w:kern w:val="0"/>
                <w:sz w:val="20"/>
                <w:szCs w:val="20"/>
                <w:lang/>
              </w:rPr>
              <w:br/>
              <w:t xml:space="preserve">5.压疮统计表:可检索查询院内、院外的压疮上报信息，查询结果以列表形式展示，支持导出   </w:t>
            </w:r>
            <w:r>
              <w:rPr>
                <w:rFonts w:ascii="宋体" w:hAnsi="宋体" w:cs="宋体" w:hint="eastAsia"/>
                <w:color w:val="000000"/>
                <w:kern w:val="0"/>
                <w:sz w:val="20"/>
                <w:szCs w:val="20"/>
                <w:lang/>
              </w:rPr>
              <w:br/>
              <w:t xml:space="preserve">6.难免压疮统计表:可查询统计难免压疮上报信息，查询结果以列表形式展示，支持导出   </w:t>
            </w:r>
          </w:p>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 xml:space="preserve">7.追踪记录:系统支持各级对不良事件的追踪记录   </w:t>
            </w:r>
            <w:r>
              <w:rPr>
                <w:rFonts w:ascii="宋体" w:hAnsi="宋体" w:cs="宋体" w:hint="eastAsia"/>
                <w:color w:val="000000"/>
                <w:kern w:val="0"/>
                <w:sz w:val="20"/>
                <w:szCs w:val="20"/>
                <w:lang/>
              </w:rPr>
              <w:br/>
              <w:t xml:space="preserve">8.全部报告单统计:系统需支持按病房和时间多个维度统计各类不良事件的上报例数，统计结果支持导出及图像统计   </w:t>
            </w:r>
            <w:r>
              <w:rPr>
                <w:rFonts w:ascii="宋体" w:hAnsi="宋体" w:cs="宋体" w:hint="eastAsia"/>
                <w:color w:val="000000"/>
                <w:kern w:val="0"/>
                <w:sz w:val="20"/>
                <w:szCs w:val="20"/>
                <w:lang/>
              </w:rPr>
              <w:br/>
              <w:t xml:space="preserve">9.全部报告单比较:系统需支持选择多个病房或多个时间范围，从多维度比较各类型不良事件的上报例数，统计结果支持导出及图像统计  </w:t>
            </w:r>
            <w:r>
              <w:rPr>
                <w:rFonts w:ascii="宋体" w:hAnsi="宋体" w:cs="宋体" w:hint="eastAsia"/>
                <w:color w:val="000000"/>
                <w:kern w:val="0"/>
                <w:sz w:val="20"/>
                <w:szCs w:val="20"/>
                <w:lang/>
              </w:rPr>
              <w:br/>
              <w:t xml:space="preserve">10.原因及改进措施查询统计:系统需支持查询统计各类型不良事件的原因及整改措施   </w:t>
            </w:r>
            <w:r>
              <w:rPr>
                <w:rFonts w:ascii="宋体" w:hAnsi="宋体" w:cs="宋体" w:hint="eastAsia"/>
                <w:color w:val="000000"/>
                <w:kern w:val="0"/>
                <w:sz w:val="20"/>
                <w:szCs w:val="20"/>
                <w:lang/>
              </w:rPr>
              <w:br/>
              <w:t>11.不良事件信息汇总统计:系统需支持根据检索条件，查询汇总不良事件的所有上报信息，统计结果支持导出，并支持按单项统计结果生成图像统计，支持按时间/病房进行上报的不良事件上报情况的同比/环比分析</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4837"/>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1.8护理满意度调查管理</w:t>
            </w:r>
            <w:r>
              <w:rPr>
                <w:rFonts w:ascii="宋体" w:hAnsi="宋体" w:cs="宋体" w:hint="eastAsia"/>
                <w:color w:val="000000"/>
                <w:kern w:val="0"/>
                <w:sz w:val="20"/>
                <w:szCs w:val="20"/>
                <w:lang/>
              </w:rPr>
              <w:br/>
              <w:t>1.满意度调查表:用户可自定义分类，并自行维护满意度调查表，问卷基本属性包括问卷标题、问卷描述、题目、选项分值等；题型包括但不限于填空题、评分题、单选题、多选题和简答题；支持题目快速录入创建，支持效果预览、题目排序；支持给单选题各选项自定义分值，1-10分。</w:t>
            </w:r>
            <w:r>
              <w:rPr>
                <w:rFonts w:ascii="宋体" w:hAnsi="宋体" w:cs="宋体" w:hint="eastAsia"/>
                <w:color w:val="000000"/>
                <w:kern w:val="0"/>
                <w:sz w:val="20"/>
                <w:szCs w:val="20"/>
                <w:lang/>
              </w:rPr>
              <w:br/>
              <w:t xml:space="preserve">2.问卷发布:管理员拥有发布问卷权限，可选择发送对象和范围，可设置问卷开放时间段。   </w:t>
            </w:r>
            <w:r>
              <w:rPr>
                <w:rFonts w:ascii="宋体" w:hAnsi="宋体" w:cs="宋体" w:hint="eastAsia"/>
                <w:color w:val="000000"/>
                <w:kern w:val="0"/>
                <w:sz w:val="20"/>
                <w:szCs w:val="20"/>
                <w:lang/>
              </w:rPr>
              <w:br/>
              <w:t xml:space="preserve">3.问卷管理:中心自行维护与管理已发布问卷、已创建问卷；支持中心管理员及问卷发布者对已发布平台内问卷操作人员进行管理；支持发布、编辑、删除、复制已创建问卷，对回收问卷进行数据统计，对于不同模式问卷，进行合适维度的统计与分析，包括每份问卷提交情况，题目得分情况，问题选项分析，反馈建议统计；以及平台内问卷科室调查情况，护士互评模式问卷调查情况；支持统计报表导问卷平台内发布后，护士在移动端收到满意度调查问卷及消息提醒，填写问卷后提交。   </w:t>
            </w:r>
            <w:r>
              <w:rPr>
                <w:rFonts w:ascii="宋体" w:hAnsi="宋体" w:cs="宋体" w:hint="eastAsia"/>
                <w:color w:val="000000"/>
                <w:kern w:val="0"/>
                <w:sz w:val="20"/>
                <w:szCs w:val="20"/>
                <w:lang/>
              </w:rPr>
              <w:br/>
              <w:t xml:space="preserve">4.调查表权限管理:用户可设置调查表可维护查阅权限，及科室应用范围   </w:t>
            </w:r>
            <w:r>
              <w:rPr>
                <w:rFonts w:ascii="宋体" w:hAnsi="宋体" w:cs="宋体" w:hint="eastAsia"/>
                <w:color w:val="000000"/>
                <w:kern w:val="0"/>
                <w:sz w:val="20"/>
                <w:szCs w:val="20"/>
                <w:lang/>
              </w:rPr>
              <w:br/>
              <w:t xml:space="preserve">5.调查表浏览:支持用户在线预览调查表，支持患者通过二维码扫码浏览   </w:t>
            </w:r>
            <w:r>
              <w:rPr>
                <w:rFonts w:ascii="宋体" w:hAnsi="宋体" w:cs="宋体" w:hint="eastAsia"/>
                <w:color w:val="000000"/>
                <w:kern w:val="0"/>
                <w:sz w:val="20"/>
                <w:szCs w:val="20"/>
                <w:lang/>
              </w:rPr>
              <w:br/>
              <w:t>6.满意度统计:能够根据调查表、科室、季度等条件统计患者满意度调查情况，支持统计人数、频次、满意度等分项统计，可根据统计结果生成相关图表</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6320"/>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1.9护理教学管理</w:t>
            </w:r>
            <w:r>
              <w:rPr>
                <w:rFonts w:ascii="宋体" w:hAnsi="宋体" w:cs="宋体" w:hint="eastAsia"/>
                <w:color w:val="000000"/>
                <w:kern w:val="0"/>
                <w:sz w:val="20"/>
                <w:szCs w:val="20"/>
                <w:lang/>
              </w:rPr>
              <w:br/>
              <w:t xml:space="preserve">1.带教老师管理:系统需支持维护带教老师权限，并需支持查询带教老师相关信息，及其所管的进修生信息   </w:t>
            </w:r>
            <w:r>
              <w:rPr>
                <w:rFonts w:ascii="宋体" w:hAnsi="宋体" w:cs="宋体" w:hint="eastAsia"/>
                <w:color w:val="000000"/>
                <w:kern w:val="0"/>
                <w:sz w:val="20"/>
                <w:szCs w:val="20"/>
                <w:lang/>
              </w:rPr>
              <w:br/>
              <w:t xml:space="preserve">2.实习生档案:系统需支持添加/维护实习生档案   </w:t>
            </w:r>
            <w:r>
              <w:rPr>
                <w:rFonts w:ascii="宋体" w:hAnsi="宋体" w:cs="宋体" w:hint="eastAsia"/>
                <w:color w:val="000000"/>
                <w:kern w:val="0"/>
                <w:sz w:val="20"/>
                <w:szCs w:val="20"/>
                <w:lang/>
              </w:rPr>
              <w:br/>
              <w:t xml:space="preserve">3.实习生批次管理:系统需支持添加/维护实习生批次信息，至少包括批次名称、批次成员   </w:t>
            </w:r>
            <w:r>
              <w:rPr>
                <w:rFonts w:ascii="宋体" w:hAnsi="宋体" w:cs="宋体" w:hint="eastAsia"/>
                <w:color w:val="000000"/>
                <w:kern w:val="0"/>
                <w:sz w:val="20"/>
                <w:szCs w:val="20"/>
                <w:lang/>
              </w:rPr>
              <w:br/>
              <w:t xml:space="preserve">4.实习生轮班表:系统需支持创建/维护实习生轮班表，需支持设置每日轮班实习生或实习生批次小组   </w:t>
            </w:r>
            <w:r>
              <w:rPr>
                <w:rFonts w:ascii="宋体" w:hAnsi="宋体" w:cs="宋体" w:hint="eastAsia"/>
                <w:color w:val="000000"/>
                <w:kern w:val="0"/>
                <w:sz w:val="20"/>
                <w:szCs w:val="20"/>
                <w:lang/>
              </w:rPr>
              <w:br/>
              <w:t xml:space="preserve">5.实习生评价:学员与科室的双向评价、考核及成绩统计   </w:t>
            </w:r>
            <w:r>
              <w:rPr>
                <w:rFonts w:ascii="宋体" w:hAnsi="宋体" w:cs="宋体" w:hint="eastAsia"/>
                <w:color w:val="000000"/>
                <w:kern w:val="0"/>
                <w:sz w:val="20"/>
                <w:szCs w:val="20"/>
                <w:lang/>
              </w:rPr>
              <w:br/>
              <w:t xml:space="preserve">·6.进修生申请表:系统需具备进修生申请表，需支持进修生按序填写姓名、性别、所在单位、单位级别、单位所在地、年龄、手机号码、身份证号码、职称、学历、职务、进修科室、进修时长、进修时间段、是否需要安排住宿、工作年限（以上顺序不可颠倒），在填写以上信息时系统需具备对以上信息进行非空验证和数据有效验证的功能；同时系统需支持上传进修生介绍信、体检证明、毕业证、护士执业证书、护士资格证、身份证、一寸照等图片或PDF文件；   </w:t>
            </w:r>
            <w:r>
              <w:rPr>
                <w:rFonts w:ascii="宋体" w:hAnsi="宋体" w:cs="宋体" w:hint="eastAsia"/>
                <w:color w:val="000000"/>
                <w:kern w:val="0"/>
                <w:sz w:val="20"/>
                <w:szCs w:val="20"/>
                <w:lang/>
              </w:rPr>
              <w:br/>
              <w:t xml:space="preserve">7.进修生审核管理:系统需具备进修生审核管理功能，需支持护理部权限审核进修生申请信息，并支持派发操作。   </w:t>
            </w:r>
            <w:r>
              <w:rPr>
                <w:rFonts w:ascii="宋体" w:hAnsi="宋体" w:cs="宋体" w:hint="eastAsia"/>
                <w:color w:val="000000"/>
                <w:kern w:val="0"/>
                <w:sz w:val="20"/>
                <w:szCs w:val="20"/>
                <w:lang/>
              </w:rPr>
              <w:br/>
              <w:t xml:space="preserve">8.进修通知:系统需具备进修通知管理功能，同时需支持查看进修生基本信息，如姓名、性别、学历等信息   </w:t>
            </w:r>
            <w:r>
              <w:rPr>
                <w:rFonts w:ascii="宋体" w:hAnsi="宋体" w:cs="宋体" w:hint="eastAsia"/>
                <w:color w:val="000000"/>
                <w:kern w:val="0"/>
                <w:sz w:val="20"/>
                <w:szCs w:val="20"/>
                <w:lang/>
              </w:rPr>
              <w:br/>
              <w:t xml:space="preserve">9.进修资料:系统需支持维护进修生资料信息，并需支持设置进修生带教老师   </w:t>
            </w:r>
            <w:r>
              <w:rPr>
                <w:rFonts w:ascii="宋体" w:hAnsi="宋体" w:cs="宋体" w:hint="eastAsia"/>
                <w:color w:val="000000"/>
                <w:kern w:val="0"/>
                <w:sz w:val="20"/>
                <w:szCs w:val="20"/>
                <w:lang/>
              </w:rPr>
              <w:br/>
              <w:t xml:space="preserve">10.进修生评价:系统需具备科室与进修生双向评价功能，需支持带教老师、护士长对进修生的评价   </w:t>
            </w:r>
            <w:r>
              <w:rPr>
                <w:rFonts w:ascii="宋体" w:hAnsi="宋体" w:cs="宋体" w:hint="eastAsia"/>
                <w:color w:val="000000"/>
                <w:kern w:val="0"/>
                <w:sz w:val="20"/>
                <w:szCs w:val="20"/>
                <w:lang/>
              </w:rPr>
              <w:br/>
              <w:t xml:space="preserve">11.进修生座谈会:系统需支持填写进修生座谈会记录   </w:t>
            </w:r>
            <w:r>
              <w:rPr>
                <w:rFonts w:ascii="宋体" w:hAnsi="宋体" w:cs="宋体" w:hint="eastAsia"/>
                <w:color w:val="000000"/>
                <w:kern w:val="0"/>
                <w:sz w:val="20"/>
                <w:szCs w:val="20"/>
                <w:lang/>
              </w:rPr>
              <w:br/>
              <w:t>12.教学记录:系统需支持学员信息登记</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4922"/>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1.10护理培训档案</w:t>
            </w:r>
            <w:r>
              <w:rPr>
                <w:rFonts w:ascii="宋体" w:hAnsi="宋体" w:cs="宋体" w:hint="eastAsia"/>
                <w:color w:val="000000"/>
                <w:kern w:val="0"/>
                <w:sz w:val="20"/>
                <w:szCs w:val="20"/>
                <w:lang/>
              </w:rPr>
              <w:br/>
              <w:t xml:space="preserve">1.护士技术档案:系统需支持根据护理人员基础信息自动生成护士技术档案，并需支持查询维护   </w:t>
            </w:r>
            <w:r>
              <w:rPr>
                <w:rFonts w:ascii="宋体" w:hAnsi="宋体" w:cs="宋体" w:hint="eastAsia"/>
                <w:color w:val="000000"/>
                <w:kern w:val="0"/>
                <w:sz w:val="20"/>
                <w:szCs w:val="20"/>
                <w:lang/>
              </w:rPr>
              <w:br/>
              <w:t xml:space="preserve">2.岗前培训考核:系统需支持记录护士复岗/转岗前的操作考核、理论考核的相关信息   </w:t>
            </w:r>
            <w:r>
              <w:rPr>
                <w:rFonts w:ascii="宋体" w:hAnsi="宋体" w:cs="宋体" w:hint="eastAsia"/>
                <w:color w:val="000000"/>
                <w:kern w:val="0"/>
                <w:sz w:val="20"/>
                <w:szCs w:val="20"/>
                <w:lang/>
              </w:rPr>
              <w:br/>
              <w:t xml:space="preserve">3.新入职规培手册:系统需具备护士新入职规培手册，需支持按照手册内容记录护士情况，包括岗前理论知识考核、岗前操作培训考核、制度考核、流程考核、职责考核、预案考核、常规考核、护理文书考核等记录手册   </w:t>
            </w:r>
            <w:r>
              <w:rPr>
                <w:rFonts w:ascii="宋体" w:hAnsi="宋体" w:cs="宋体" w:hint="eastAsia"/>
                <w:color w:val="000000"/>
                <w:kern w:val="0"/>
                <w:sz w:val="20"/>
                <w:szCs w:val="20"/>
                <w:lang/>
              </w:rPr>
              <w:br/>
              <w:t xml:space="preserve">4.考试情况汇总:系统需支持查询护士年度成绩汇总信息   </w:t>
            </w:r>
            <w:r>
              <w:rPr>
                <w:rFonts w:ascii="宋体" w:hAnsi="宋体" w:cs="宋体" w:hint="eastAsia"/>
                <w:color w:val="000000"/>
                <w:kern w:val="0"/>
                <w:sz w:val="20"/>
                <w:szCs w:val="20"/>
                <w:lang/>
              </w:rPr>
              <w:br/>
              <w:t>5.培训考核记录:</w:t>
            </w:r>
            <w:r>
              <w:rPr>
                <w:rFonts w:ascii="宋体" w:hAnsi="宋体" w:cs="宋体" w:hint="eastAsia"/>
                <w:color w:val="000000"/>
                <w:kern w:val="0"/>
                <w:sz w:val="20"/>
                <w:szCs w:val="20"/>
                <w:lang/>
              </w:rPr>
              <w:br/>
              <w:t>（1）系统需支持查询培训考核记录，需能够查询培训内容、考核情况等，并需支持导入导出功能</w:t>
            </w:r>
            <w:r>
              <w:rPr>
                <w:rFonts w:ascii="宋体" w:hAnsi="宋体" w:cs="宋体" w:hint="eastAsia"/>
                <w:color w:val="000000"/>
                <w:kern w:val="0"/>
                <w:sz w:val="20"/>
                <w:szCs w:val="20"/>
                <w:lang/>
              </w:rPr>
              <w:br/>
              <w:t xml:space="preserve">（2）支持科室人员长短期外出学习线上申请、科室审批和护理部反馈通知等功能，以及学习返回后相关证明材料上传和相关提醒（销假、报销、成果交流及相应科研成果发表时限、培训提醒）功能，实现与人力管理系统相互衔接。  </w:t>
            </w:r>
            <w:r>
              <w:rPr>
                <w:rFonts w:ascii="宋体" w:hAnsi="宋体" w:cs="宋体" w:hint="eastAsia"/>
                <w:color w:val="000000"/>
                <w:kern w:val="0"/>
                <w:sz w:val="20"/>
                <w:szCs w:val="20"/>
                <w:lang/>
              </w:rPr>
              <w:br/>
              <w:t xml:space="preserve">6.实习生培训记录:系统需支持记录实习生培训记录   </w:t>
            </w:r>
            <w:r>
              <w:rPr>
                <w:rFonts w:ascii="宋体" w:hAnsi="宋体" w:cs="宋体" w:hint="eastAsia"/>
                <w:color w:val="000000"/>
                <w:kern w:val="0"/>
                <w:sz w:val="20"/>
                <w:szCs w:val="20"/>
                <w:lang/>
              </w:rPr>
              <w:br/>
              <w:t>7.病区专科护理记录:系统需支持护理临床查房记录、护理教学查房记录、疑难危重病例讨论记录</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1012"/>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1.11护理学分管理</w:t>
            </w:r>
            <w:r>
              <w:rPr>
                <w:rFonts w:ascii="宋体" w:hAnsi="宋体" w:cs="宋体" w:hint="eastAsia"/>
                <w:color w:val="000000"/>
                <w:kern w:val="0"/>
                <w:sz w:val="20"/>
                <w:szCs w:val="20"/>
                <w:lang/>
              </w:rPr>
              <w:br/>
              <w:t>护理学分:系统需具备护理学分制度，需支持根据护理部要求定制学分制度管理，支持护理学分手册电子化，需支持系统自动添加或扣除护理人员学分；需支持护理部对护士学分进行查询统计功能</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2110"/>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1.12护理科研管理</w:t>
            </w:r>
            <w:r>
              <w:rPr>
                <w:rFonts w:ascii="宋体" w:hAnsi="宋体" w:cs="宋体" w:hint="eastAsia"/>
                <w:color w:val="000000"/>
                <w:kern w:val="0"/>
                <w:sz w:val="20"/>
                <w:szCs w:val="20"/>
                <w:lang/>
              </w:rPr>
              <w:br/>
              <w:t xml:space="preserve">1.科研成果:系统需支持记录护理人员科研成果，支持论文、专著、课题、专利等各类科研成果从个人信息处分类录入数据、证明材料上传/导出、相关数据库联网自动审核、验证及数据提取、统计等功能。   </w:t>
            </w:r>
            <w:r>
              <w:rPr>
                <w:rFonts w:ascii="宋体" w:hAnsi="宋体" w:cs="宋体" w:hint="eastAsia"/>
                <w:color w:val="000000"/>
                <w:kern w:val="0"/>
                <w:sz w:val="20"/>
                <w:szCs w:val="20"/>
                <w:lang/>
              </w:rPr>
              <w:br/>
              <w:t xml:space="preserve">2.科研项目:系统需支持记录护理人员科研项目，需能够记录项目具体信息   </w:t>
            </w:r>
            <w:r>
              <w:rPr>
                <w:rFonts w:ascii="宋体" w:hAnsi="宋体" w:cs="宋体" w:hint="eastAsia"/>
                <w:color w:val="000000"/>
                <w:kern w:val="0"/>
                <w:sz w:val="20"/>
                <w:szCs w:val="20"/>
                <w:lang/>
              </w:rPr>
              <w:br/>
              <w:t xml:space="preserve">3.科研获奖:系统需支持记录护士科研获奖情况，并同时需支持上传科研附件   </w:t>
            </w:r>
            <w:r>
              <w:rPr>
                <w:rFonts w:ascii="宋体" w:hAnsi="宋体" w:cs="宋体" w:hint="eastAsia"/>
                <w:color w:val="000000"/>
                <w:kern w:val="0"/>
                <w:sz w:val="20"/>
                <w:szCs w:val="20"/>
                <w:lang/>
              </w:rPr>
              <w:br/>
              <w:t>4.科研项目申报:系统需具备科研项目申报模块，包括课题申报、失信管理、合同签订、中期检查、项目结题等</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仿宋_GB2312" w:eastAsia="仿宋_GB2312" w:hAnsi="宋体" w:cs="仿宋_GB2312"/>
                <w:color w:val="000000"/>
                <w:sz w:val="20"/>
                <w:szCs w:val="20"/>
              </w:rPr>
            </w:pPr>
          </w:p>
        </w:tc>
      </w:tr>
      <w:tr w:rsidR="001E68DA" w:rsidTr="001E68DA">
        <w:trPr>
          <w:trHeight w:val="1320"/>
        </w:trPr>
        <w:tc>
          <w:tcPr>
            <w:tcW w:w="34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1.13护理绩效</w:t>
            </w:r>
            <w:r>
              <w:rPr>
                <w:rFonts w:ascii="宋体" w:hAnsi="宋体" w:cs="宋体" w:hint="eastAsia"/>
                <w:color w:val="000000"/>
                <w:kern w:val="0"/>
                <w:sz w:val="20"/>
                <w:szCs w:val="20"/>
                <w:lang/>
              </w:rPr>
              <w:br/>
              <w:t xml:space="preserve">1.考评指标:支持各科室录入科室护理绩效考评方案和具体考评指标   </w:t>
            </w:r>
            <w:r>
              <w:rPr>
                <w:rFonts w:ascii="宋体" w:hAnsi="宋体" w:cs="宋体" w:hint="eastAsia"/>
                <w:color w:val="000000"/>
                <w:kern w:val="0"/>
                <w:sz w:val="20"/>
                <w:szCs w:val="20"/>
                <w:lang/>
              </w:rPr>
              <w:br/>
              <w:t xml:space="preserve">2.考评结果:支持科室每月记录所有人员绩效考评结果，班次绩效部分支持自动导入，其余部分支持护士长手工录入   </w:t>
            </w:r>
            <w:r>
              <w:rPr>
                <w:rFonts w:ascii="宋体" w:hAnsi="宋体" w:cs="宋体" w:hint="eastAsia"/>
                <w:color w:val="000000"/>
                <w:kern w:val="0"/>
                <w:sz w:val="20"/>
                <w:szCs w:val="20"/>
                <w:lang/>
              </w:rPr>
              <w:br/>
              <w:t>3.结果汇总:系统支持按不同权限查看护理人员绩效考评结果</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宋体" w:hAnsi="宋体" w:cs="宋体"/>
                <w:color w:val="000000"/>
                <w:sz w:val="20"/>
                <w:szCs w:val="20"/>
                <w:u w:val="single"/>
              </w:rPr>
            </w:pPr>
          </w:p>
        </w:tc>
      </w:tr>
      <w:tr w:rsidR="001E68DA" w:rsidTr="001E68DA">
        <w:trPr>
          <w:trHeight w:val="1302"/>
        </w:trPr>
        <w:tc>
          <w:tcPr>
            <w:tcW w:w="34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51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rPr>
            </w:pP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1.14其他</w:t>
            </w:r>
            <w:r>
              <w:rPr>
                <w:rFonts w:ascii="宋体" w:hAnsi="宋体" w:cs="宋体" w:hint="eastAsia"/>
                <w:color w:val="000000"/>
                <w:kern w:val="0"/>
                <w:sz w:val="20"/>
                <w:szCs w:val="20"/>
                <w:lang/>
              </w:rPr>
              <w:br/>
              <w:t>数据结构、数据库管理员用户密码交付；所有数据库需根据院方要求配合院方纳入容灾平台、离线备份平台、数据库监控平台；提供数据备份机制、数据重建机制；根据院方要求进行国产化迁移及应用适配；根据院方需求进行个性化定制服务；所有存有院方数据的存储介质不予返还。</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left"/>
              <w:rPr>
                <w:rFonts w:ascii="宋体" w:hAnsi="宋体" w:cs="宋体"/>
                <w:color w:val="000000"/>
                <w:sz w:val="20"/>
                <w:szCs w:val="20"/>
                <w:u w:val="single"/>
              </w:rPr>
            </w:pPr>
          </w:p>
        </w:tc>
      </w:tr>
      <w:tr w:rsidR="001E68DA" w:rsidTr="001E68DA">
        <w:trPr>
          <w:trHeight w:val="40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spacing w:line="260" w:lineRule="exact"/>
              <w:jc w:val="center"/>
              <w:rPr>
                <w:rFonts w:ascii="宋体" w:hAnsi="宋体" w:cs="宋体"/>
                <w:color w:val="000000"/>
                <w:sz w:val="20"/>
                <w:szCs w:val="20"/>
                <w:u w:val="single"/>
              </w:rPr>
            </w:pPr>
            <w:r>
              <w:rPr>
                <w:rFonts w:ascii="宋体" w:hAnsi="宋体" w:cs="宋体" w:hint="eastAsia"/>
                <w:b/>
                <w:bCs/>
                <w:color w:val="000000"/>
                <w:sz w:val="20"/>
                <w:szCs w:val="20"/>
              </w:rPr>
              <w:t>商务要求</w:t>
            </w:r>
          </w:p>
        </w:tc>
      </w:tr>
      <w:tr w:rsidR="001E68DA" w:rsidTr="001E68DA">
        <w:trPr>
          <w:trHeight w:val="90"/>
        </w:trPr>
        <w:tc>
          <w:tcPr>
            <w:tcW w:w="34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p>
        </w:tc>
        <w:tc>
          <w:tcPr>
            <w:tcW w:w="51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rPr>
              <w:t>售后服务</w:t>
            </w: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sz w:val="20"/>
                <w:szCs w:val="20"/>
              </w:rPr>
            </w:pPr>
            <w:r>
              <w:rPr>
                <w:rFonts w:hint="eastAsia"/>
                <w:sz w:val="20"/>
                <w:szCs w:val="20"/>
              </w:rPr>
              <w:t>1.</w:t>
            </w:r>
            <w:r>
              <w:rPr>
                <w:rFonts w:hint="eastAsia"/>
                <w:sz w:val="20"/>
                <w:szCs w:val="20"/>
              </w:rPr>
              <w:t>软硬件设备待项目验收后免费维保≥</w:t>
            </w:r>
            <w:r>
              <w:rPr>
                <w:rFonts w:hint="eastAsia"/>
                <w:sz w:val="20"/>
                <w:szCs w:val="20"/>
              </w:rPr>
              <w:t>3</w:t>
            </w:r>
            <w:r>
              <w:rPr>
                <w:rFonts w:hint="eastAsia"/>
                <w:sz w:val="20"/>
                <w:szCs w:val="20"/>
              </w:rPr>
              <w:t>年</w:t>
            </w:r>
            <w:r>
              <w:rPr>
                <w:rFonts w:hint="eastAsia"/>
                <w:sz w:val="20"/>
                <w:szCs w:val="20"/>
              </w:rPr>
              <w:br/>
              <w:t>2.</w:t>
            </w:r>
            <w:r>
              <w:rPr>
                <w:rFonts w:hint="eastAsia"/>
                <w:sz w:val="20"/>
                <w:szCs w:val="20"/>
              </w:rPr>
              <w:t>服务期内出现紧急故障情况，公司应在收到服务请求后</w:t>
            </w:r>
            <w:r>
              <w:rPr>
                <w:rFonts w:hint="eastAsia"/>
                <w:sz w:val="20"/>
                <w:szCs w:val="20"/>
              </w:rPr>
              <w:t>30</w:t>
            </w:r>
            <w:r>
              <w:rPr>
                <w:rFonts w:hint="eastAsia"/>
                <w:sz w:val="20"/>
                <w:szCs w:val="20"/>
              </w:rPr>
              <w:t>分钟内响应，</w:t>
            </w:r>
            <w:r>
              <w:rPr>
                <w:rFonts w:hint="eastAsia"/>
                <w:sz w:val="20"/>
                <w:szCs w:val="20"/>
              </w:rPr>
              <w:t>2</w:t>
            </w:r>
            <w:r>
              <w:rPr>
                <w:rFonts w:hint="eastAsia"/>
                <w:sz w:val="20"/>
                <w:szCs w:val="20"/>
              </w:rPr>
              <w:t>个小时内到现场，</w:t>
            </w:r>
            <w:r>
              <w:rPr>
                <w:rFonts w:hint="eastAsia"/>
                <w:sz w:val="20"/>
                <w:szCs w:val="20"/>
              </w:rPr>
              <w:t>4</w:t>
            </w:r>
            <w:r>
              <w:rPr>
                <w:rFonts w:hint="eastAsia"/>
                <w:sz w:val="20"/>
                <w:szCs w:val="20"/>
              </w:rPr>
              <w:t>个小时内解决问题</w:t>
            </w:r>
            <w:r>
              <w:rPr>
                <w:rFonts w:hint="eastAsia"/>
                <w:sz w:val="20"/>
                <w:szCs w:val="20"/>
              </w:rPr>
              <w:t>,4</w:t>
            </w:r>
            <w:r>
              <w:rPr>
                <w:rFonts w:hint="eastAsia"/>
                <w:sz w:val="20"/>
                <w:szCs w:val="20"/>
              </w:rPr>
              <w:t>小时内无法解决的硬件问题应及时提供相应的备用设备，提供</w:t>
            </w:r>
            <w:r>
              <w:rPr>
                <w:rFonts w:hint="eastAsia"/>
                <w:sz w:val="20"/>
                <w:szCs w:val="20"/>
              </w:rPr>
              <w:t>7</w:t>
            </w:r>
            <w:r>
              <w:rPr>
                <w:rFonts w:hint="eastAsia"/>
                <w:sz w:val="20"/>
                <w:szCs w:val="20"/>
              </w:rPr>
              <w:t>×</w:t>
            </w:r>
            <w:r>
              <w:rPr>
                <w:rFonts w:hint="eastAsia"/>
                <w:sz w:val="20"/>
                <w:szCs w:val="20"/>
              </w:rPr>
              <w:t>24</w:t>
            </w:r>
            <w:r>
              <w:rPr>
                <w:rFonts w:hint="eastAsia"/>
                <w:sz w:val="20"/>
                <w:szCs w:val="20"/>
              </w:rPr>
              <w:t>小时热线电话支持服务，负责提供技术问题的解答和技术指导</w:t>
            </w:r>
            <w:r>
              <w:rPr>
                <w:rFonts w:hint="eastAsia"/>
                <w:sz w:val="20"/>
                <w:szCs w:val="20"/>
              </w:rPr>
              <w:br/>
              <w:t>3.</w:t>
            </w:r>
            <w:r>
              <w:rPr>
                <w:rFonts w:hint="eastAsia"/>
                <w:sz w:val="20"/>
                <w:szCs w:val="20"/>
              </w:rPr>
              <w:t>每年不少于</w:t>
            </w:r>
            <w:r>
              <w:rPr>
                <w:rFonts w:hint="eastAsia"/>
                <w:sz w:val="20"/>
                <w:szCs w:val="20"/>
              </w:rPr>
              <w:t>4</w:t>
            </w:r>
            <w:r>
              <w:rPr>
                <w:rFonts w:hint="eastAsia"/>
                <w:sz w:val="20"/>
                <w:szCs w:val="20"/>
              </w:rPr>
              <w:t>次的巡检服务并提供巡检报告，提供维修及配件服务，提供软件免费升级和维护</w:t>
            </w:r>
            <w:r>
              <w:rPr>
                <w:rFonts w:hint="eastAsia"/>
                <w:sz w:val="20"/>
                <w:szCs w:val="20"/>
              </w:rPr>
              <w:br/>
              <w:t>4.</w:t>
            </w:r>
            <w:r>
              <w:rPr>
                <w:rFonts w:hint="eastAsia"/>
                <w:sz w:val="20"/>
                <w:szCs w:val="20"/>
              </w:rPr>
              <w:t>无专用维修工具，可提供维护使用手册</w:t>
            </w:r>
            <w:r>
              <w:rPr>
                <w:rFonts w:hint="eastAsia"/>
                <w:sz w:val="20"/>
                <w:szCs w:val="20"/>
              </w:rPr>
              <w:br/>
              <w:t>5.</w:t>
            </w:r>
            <w:r>
              <w:rPr>
                <w:rFonts w:hint="eastAsia"/>
                <w:sz w:val="20"/>
                <w:szCs w:val="20"/>
              </w:rPr>
              <w:t>厂家工程师上门培训不少于</w:t>
            </w:r>
            <w:r>
              <w:rPr>
                <w:rFonts w:hint="eastAsia"/>
                <w:sz w:val="20"/>
                <w:szCs w:val="20"/>
              </w:rPr>
              <w:t>3</w:t>
            </w:r>
            <w:r>
              <w:rPr>
                <w:rFonts w:hint="eastAsia"/>
                <w:sz w:val="20"/>
                <w:szCs w:val="20"/>
              </w:rPr>
              <w:t>次</w:t>
            </w:r>
            <w:r>
              <w:rPr>
                <w:rFonts w:hint="eastAsia"/>
                <w:sz w:val="20"/>
                <w:szCs w:val="20"/>
              </w:rPr>
              <w:br/>
              <w:t>6.</w:t>
            </w:r>
            <w:r>
              <w:rPr>
                <w:rFonts w:hint="eastAsia"/>
                <w:sz w:val="20"/>
                <w:szCs w:val="20"/>
              </w:rPr>
              <w:t>合同签订后</w:t>
            </w:r>
            <w:r>
              <w:rPr>
                <w:rFonts w:hint="eastAsia"/>
                <w:sz w:val="20"/>
                <w:szCs w:val="20"/>
              </w:rPr>
              <w:t>3</w:t>
            </w:r>
            <w:r>
              <w:rPr>
                <w:rFonts w:hint="eastAsia"/>
                <w:sz w:val="20"/>
                <w:szCs w:val="20"/>
              </w:rPr>
              <w:t>个月内安装调试完毕</w:t>
            </w:r>
            <w:r>
              <w:rPr>
                <w:rFonts w:hint="eastAsia"/>
                <w:sz w:val="20"/>
                <w:szCs w:val="20"/>
              </w:rPr>
              <w:t>,</w:t>
            </w:r>
            <w:r>
              <w:rPr>
                <w:rFonts w:hint="eastAsia"/>
                <w:sz w:val="20"/>
                <w:szCs w:val="20"/>
              </w:rPr>
              <w:t>具备运行条件</w:t>
            </w:r>
          </w:p>
          <w:p w:rsidR="001E68DA" w:rsidRDefault="001E68DA" w:rsidP="00BB4329">
            <w:pPr>
              <w:widowControl/>
              <w:spacing w:line="260" w:lineRule="exact"/>
              <w:jc w:val="left"/>
              <w:textAlignment w:val="center"/>
              <w:rPr>
                <w:sz w:val="20"/>
                <w:szCs w:val="20"/>
              </w:rPr>
            </w:pPr>
            <w:r>
              <w:rPr>
                <w:rFonts w:hint="eastAsia"/>
                <w:sz w:val="20"/>
                <w:szCs w:val="20"/>
              </w:rPr>
              <w:t>7.</w:t>
            </w:r>
            <w:r>
              <w:rPr>
                <w:rFonts w:hint="eastAsia"/>
                <w:sz w:val="20"/>
                <w:szCs w:val="20"/>
              </w:rPr>
              <w:t>中标供应商提供不少于</w:t>
            </w:r>
            <w:r>
              <w:rPr>
                <w:rFonts w:hint="eastAsia"/>
                <w:sz w:val="20"/>
                <w:szCs w:val="20"/>
              </w:rPr>
              <w:t>1</w:t>
            </w:r>
            <w:r>
              <w:rPr>
                <w:rFonts w:hint="eastAsia"/>
                <w:sz w:val="20"/>
                <w:szCs w:val="20"/>
              </w:rPr>
              <w:t>个驻场工程师，驻场期限</w:t>
            </w:r>
            <w:r>
              <w:rPr>
                <w:rFonts w:hint="eastAsia"/>
                <w:sz w:val="20"/>
                <w:szCs w:val="20"/>
              </w:rPr>
              <w:t>1</w:t>
            </w:r>
            <w:r>
              <w:rPr>
                <w:rFonts w:hint="eastAsia"/>
                <w:sz w:val="20"/>
                <w:szCs w:val="20"/>
              </w:rPr>
              <w:t>年。</w:t>
            </w:r>
          </w:p>
          <w:p w:rsidR="001E68DA" w:rsidRDefault="001E68DA" w:rsidP="00BB4329">
            <w:pPr>
              <w:pStyle w:val="Default"/>
              <w:spacing w:line="260" w:lineRule="exact"/>
            </w:pPr>
            <w:r>
              <w:rPr>
                <w:rFonts w:ascii="Times New Roman" w:eastAsia="宋体" w:hint="eastAsia"/>
                <w:kern w:val="2"/>
              </w:rPr>
              <w:t>8.</w:t>
            </w:r>
            <w:r>
              <w:rPr>
                <w:rFonts w:ascii="Times New Roman" w:eastAsia="宋体" w:hint="eastAsia"/>
                <w:kern w:val="2"/>
              </w:rPr>
              <w:t>本项目中标供应商向中心其他对接项目开通接口</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rPr>
              <w:t>不接受负偏离</w:t>
            </w:r>
          </w:p>
        </w:tc>
      </w:tr>
      <w:tr w:rsidR="001E68DA" w:rsidTr="001E68DA">
        <w:trPr>
          <w:trHeight w:val="618"/>
        </w:trPr>
        <w:tc>
          <w:tcPr>
            <w:tcW w:w="34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2</w:t>
            </w:r>
          </w:p>
        </w:tc>
        <w:tc>
          <w:tcPr>
            <w:tcW w:w="51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付款方式</w:t>
            </w:r>
          </w:p>
        </w:tc>
        <w:tc>
          <w:tcPr>
            <w:tcW w:w="374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kern w:val="0"/>
                <w:sz w:val="20"/>
                <w:szCs w:val="20"/>
                <w:lang/>
              </w:rPr>
            </w:pPr>
            <w:r>
              <w:rPr>
                <w:rFonts w:ascii="宋体" w:hAnsi="宋体" w:cs="宋体" w:hint="eastAsia"/>
                <w:color w:val="000000"/>
                <w:kern w:val="0"/>
                <w:sz w:val="20"/>
                <w:szCs w:val="20"/>
                <w:lang/>
              </w:rPr>
              <w:t>物资到货验收后支付95%，维保期满后支付5%</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rsidR="001E68DA" w:rsidRDefault="001E68DA" w:rsidP="00BB4329">
            <w:pPr>
              <w:widowControl/>
              <w:spacing w:line="260" w:lineRule="exact"/>
              <w:jc w:val="left"/>
              <w:textAlignment w:val="center"/>
              <w:rPr>
                <w:rFonts w:ascii="宋体" w:hAnsi="宋体" w:cs="宋体"/>
                <w:color w:val="000000"/>
                <w:kern w:val="0"/>
                <w:sz w:val="20"/>
                <w:szCs w:val="20"/>
                <w:lang/>
              </w:rPr>
            </w:pPr>
            <w:r>
              <w:rPr>
                <w:rFonts w:ascii="宋体" w:hAnsi="宋体" w:cs="宋体" w:hint="eastAsia"/>
                <w:color w:val="000000"/>
                <w:kern w:val="0"/>
                <w:sz w:val="20"/>
                <w:szCs w:val="20"/>
                <w:lang/>
              </w:rPr>
              <w:t>不接受负偏离</w:t>
            </w:r>
          </w:p>
        </w:tc>
      </w:tr>
      <w:tr w:rsidR="001E68DA" w:rsidTr="001E68DA">
        <w:trPr>
          <w:trHeight w:val="1712"/>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E68DA" w:rsidRDefault="001E68DA" w:rsidP="00BB4329">
            <w:pPr>
              <w:widowControl/>
              <w:spacing w:line="260" w:lineRule="exact"/>
              <w:jc w:val="left"/>
              <w:textAlignment w:val="center"/>
              <w:rPr>
                <w:sz w:val="20"/>
                <w:szCs w:val="20"/>
              </w:rPr>
            </w:pPr>
            <w:r>
              <w:rPr>
                <w:rFonts w:hint="eastAsia"/>
                <w:sz w:val="20"/>
                <w:szCs w:val="20"/>
              </w:rPr>
              <w:t>备注：</w:t>
            </w:r>
          </w:p>
          <w:p w:rsidR="001E68DA" w:rsidRDefault="001E68DA" w:rsidP="00BB4329">
            <w:pPr>
              <w:widowControl/>
              <w:spacing w:line="260" w:lineRule="exact"/>
              <w:ind w:leftChars="190" w:left="399"/>
              <w:jc w:val="left"/>
              <w:textAlignment w:val="center"/>
              <w:rPr>
                <w:rFonts w:ascii="宋体" w:hAnsi="宋体" w:cs="宋体"/>
                <w:sz w:val="20"/>
                <w:szCs w:val="20"/>
              </w:rPr>
            </w:pPr>
            <w:r>
              <w:rPr>
                <w:rFonts w:ascii="宋体" w:hAnsi="宋体" w:cs="宋体" w:hint="eastAsia"/>
                <w:sz w:val="20"/>
                <w:szCs w:val="20"/>
              </w:rPr>
              <w:t>1.</w:t>
            </w:r>
            <w:bookmarkStart w:id="0" w:name="_GoBack"/>
            <w:r>
              <w:rPr>
                <w:rFonts w:ascii="宋体" w:hAnsi="宋体" w:cs="宋体" w:hint="eastAsia"/>
                <w:sz w:val="20"/>
                <w:szCs w:val="20"/>
              </w:rPr>
              <w:t>本</w:t>
            </w:r>
            <w:r>
              <w:rPr>
                <w:rFonts w:asciiTheme="minorEastAsia" w:eastAsiaTheme="minorEastAsia" w:hAnsiTheme="minorEastAsia" w:cstheme="minorEastAsia" w:hint="eastAsia"/>
                <w:color w:val="000000"/>
                <w:szCs w:val="21"/>
              </w:rPr>
              <w:t>项目不接受负偏离</w:t>
            </w:r>
            <w:bookmarkEnd w:id="0"/>
            <w:r>
              <w:rPr>
                <w:rFonts w:ascii="宋体" w:hAnsi="宋体" w:cs="宋体" w:hint="eastAsia"/>
                <w:sz w:val="20"/>
                <w:szCs w:val="20"/>
              </w:rPr>
              <w:t>，≥1项未达到招标文件要求，即做废标处理。</w:t>
            </w:r>
            <w:r>
              <w:rPr>
                <w:rFonts w:ascii="宋体" w:hAnsi="宋体" w:cs="宋体" w:hint="eastAsia"/>
                <w:sz w:val="20"/>
                <w:szCs w:val="20"/>
              </w:rPr>
              <w:br/>
              <w:t>2.加注“*”、“·”号的技术指标均需投标企业提供证明材料。</w:t>
            </w:r>
          </w:p>
          <w:p w:rsidR="001E68DA" w:rsidRDefault="001E68DA" w:rsidP="00BB4329">
            <w:pPr>
              <w:pStyle w:val="Default"/>
              <w:spacing w:line="260" w:lineRule="exact"/>
              <w:ind w:firstLineChars="200" w:firstLine="402"/>
            </w:pPr>
            <w:r>
              <w:rPr>
                <w:rFonts w:asciiTheme="minorEastAsia" w:eastAsiaTheme="minorEastAsia" w:hAnsiTheme="minorEastAsia" w:cstheme="minorEastAsia" w:hint="eastAsia"/>
                <w:b/>
                <w:bCs/>
                <w:kern w:val="2"/>
              </w:rPr>
              <w:t>供应商须提供相关技术指标证明材料予以佐证（证明材料不限于资质证书、业绩案例、响应承诺，以及产品规格表、制造商官方网站发布的产品信息、说明书等或检测机构出具的检测报告等技术资料支持的产品彩页、技术白皮书、厂家出具的技术证明文件、实物照片、软件功能截图等）。</w:t>
            </w:r>
          </w:p>
        </w:tc>
      </w:tr>
    </w:tbl>
    <w:p w:rsidR="00000000" w:rsidRPr="001E68DA" w:rsidRDefault="001E68DA"/>
    <w:sectPr w:rsidR="00000000" w:rsidRPr="001E68D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8DA" w:rsidRDefault="001E68DA" w:rsidP="001E68DA">
      <w:r>
        <w:separator/>
      </w:r>
    </w:p>
  </w:endnote>
  <w:endnote w:type="continuationSeparator" w:id="1">
    <w:p w:rsidR="001E68DA" w:rsidRDefault="001E68DA" w:rsidP="001E68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8DA" w:rsidRDefault="001E68DA" w:rsidP="001E68DA">
      <w:r>
        <w:separator/>
      </w:r>
    </w:p>
  </w:footnote>
  <w:footnote w:type="continuationSeparator" w:id="1">
    <w:p w:rsidR="001E68DA" w:rsidRDefault="001E68DA" w:rsidP="001E68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68DA"/>
    <w:rsid w:val="001E68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1E68D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E68D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E68DA"/>
    <w:rPr>
      <w:sz w:val="18"/>
      <w:szCs w:val="18"/>
    </w:rPr>
  </w:style>
  <w:style w:type="paragraph" w:styleId="a4">
    <w:name w:val="footer"/>
    <w:basedOn w:val="a"/>
    <w:link w:val="Char0"/>
    <w:uiPriority w:val="99"/>
    <w:semiHidden/>
    <w:unhideWhenUsed/>
    <w:rsid w:val="001E68D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E68DA"/>
    <w:rPr>
      <w:sz w:val="18"/>
      <w:szCs w:val="18"/>
    </w:rPr>
  </w:style>
  <w:style w:type="paragraph" w:customStyle="1" w:styleId="Default">
    <w:name w:val="Default"/>
    <w:qFormat/>
    <w:rsid w:val="001E68DA"/>
    <w:pPr>
      <w:widowControl w:val="0"/>
      <w:autoSpaceDE w:val="0"/>
      <w:autoSpaceDN w:val="0"/>
      <w:adjustRightInd w:val="0"/>
    </w:pPr>
    <w:rPr>
      <w:rFonts w:ascii="黑体" w:eastAsia="黑体" w:hAnsi="Times New Roman" w:cs="Times New Roman"/>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1496</Words>
  <Characters>8533</Characters>
  <Application>Microsoft Office Word</Application>
  <DocSecurity>0</DocSecurity>
  <Lines>71</Lines>
  <Paragraphs>20</Paragraphs>
  <ScaleCrop>false</ScaleCrop>
  <Company>Lenovo</Company>
  <LinksUpToDate>false</LinksUpToDate>
  <CharactersWithSpaces>10009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刘华</dc:creator>
  <cp:keywords/>
  <dc:description/>
  <cp:lastModifiedBy>刘华</cp:lastModifiedBy>
  <cp:revision>2</cp:revision>
  <dcterms:created xsi:type="dcterms:W3CDTF">2023-08-30T10:03:00Z</dcterms:created>
  <dcterms:modified xsi:type="dcterms:W3CDTF">2023-08-30T10:03:00Z</dcterms:modified>
</cp:coreProperties>
</file>