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afterLines="50" w:line="560" w:lineRule="exact"/>
        <w:jc w:val="center"/>
        <w:rPr>
          <w:rFonts w:hint="eastAsia"/>
          <w:b w:val="0"/>
          <w:szCs w:val="44"/>
          <w:lang w:val="zh-CN"/>
        </w:rPr>
      </w:pPr>
      <w:bookmarkStart w:id="0" w:name="_Toc130887498"/>
      <w:bookmarkStart w:id="1" w:name="_Toc127820562"/>
      <w:bookmarkStart w:id="2" w:name="_Toc130657536"/>
      <w:bookmarkStart w:id="3" w:name="_Toc5855"/>
      <w:bookmarkStart w:id="4" w:name="_Toc29228"/>
      <w:bookmarkStart w:id="5" w:name="_Toc130886997"/>
      <w:bookmarkStart w:id="6" w:name="_Toc132190632"/>
      <w:bookmarkStart w:id="7" w:name="_Toc12397"/>
      <w:bookmarkStart w:id="8" w:name="_Toc128150776"/>
      <w:bookmarkStart w:id="9" w:name="_Toc8647"/>
      <w:bookmarkStart w:id="10" w:name="_Toc128150132"/>
      <w:bookmarkStart w:id="11" w:name="_Toc128151025"/>
      <w:bookmarkStart w:id="12" w:name="_Toc112317781"/>
      <w:bookmarkStart w:id="13" w:name="_Toc130657990"/>
      <w:bookmarkStart w:id="14" w:name="_Toc128397968"/>
      <w:bookmarkStart w:id="15" w:name="第二部分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按照采购单位提供的技术要求拟制。关键性技术指标参数前标记“</w:t>
      </w:r>
      <w:r>
        <w:rPr>
          <w:rFonts w:hint="eastAsia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”符号，</w:t>
      </w:r>
      <w:r>
        <w:rPr>
          <w:rFonts w:hint="eastAsia"/>
          <w:sz w:val="28"/>
          <w:szCs w:val="28"/>
          <w:lang w:eastAsia="zh-CN"/>
        </w:rPr>
        <w:t>重要性技术指标参数前标记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符号，</w:t>
      </w:r>
      <w:r>
        <w:rPr>
          <w:rFonts w:hint="eastAsia"/>
          <w:sz w:val="28"/>
          <w:szCs w:val="28"/>
        </w:rPr>
        <w:t>一般性指标参数前不作标记。</w:t>
      </w:r>
    </w:p>
    <w:p>
      <w:pPr>
        <w:spacing w:line="360" w:lineRule="auto"/>
        <w:ind w:firstLine="560" w:firstLineChars="200"/>
        <w:rPr>
          <w:lang w:val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”条款需提供技术支持材料</w:t>
      </w:r>
      <w:r>
        <w:rPr>
          <w:rFonts w:hint="eastAsia"/>
          <w:sz w:val="28"/>
          <w:szCs w:val="28"/>
          <w:lang w:eastAsia="zh-CN"/>
        </w:rPr>
        <w:t>【①技术要求中明确的</w:t>
      </w:r>
      <w:r>
        <w:rPr>
          <w:rFonts w:hint="eastAsia"/>
          <w:sz w:val="28"/>
          <w:szCs w:val="28"/>
        </w:rPr>
        <w:t>技术支持材料以具体项目为准</w:t>
      </w:r>
      <w:r>
        <w:rPr>
          <w:rFonts w:hint="eastAsia"/>
          <w:sz w:val="28"/>
          <w:szCs w:val="28"/>
          <w:lang w:eastAsia="zh-CN"/>
        </w:rPr>
        <w:t>；②未明确的</w:t>
      </w:r>
      <w:r>
        <w:rPr>
          <w:rFonts w:hint="eastAsia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/>
          <w:sz w:val="28"/>
          <w:szCs w:val="28"/>
          <w:lang w:eastAsia="zh-CN"/>
        </w:rPr>
        <w:t>（定制产品除外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eastAsia="zh-CN"/>
        </w:rPr>
        <w:t>；③定制产品的技术支持材料可提供响应承诺。】</w:t>
      </w:r>
    </w:p>
    <w:p/>
    <w:p>
      <w:pPr>
        <w:spacing w:line="20" w:lineRule="exact"/>
      </w:pPr>
    </w:p>
    <w:tbl>
      <w:tblPr>
        <w:tblStyle w:val="41"/>
        <w:tblW w:w="10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797"/>
        <w:gridCol w:w="6223"/>
        <w:gridCol w:w="1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技术和性能参数名称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招标参数和性能要求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黑体" w:hAnsi="宋体" w:eastAsia="黑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  <w:lang w:eastAsia="zh-CN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需具备常规纯音气导测听、骨导测听、言语测听、高频测听、耳鸣诊断评估等，主要用于耳科患者临床常规纯音听力测试，为听力障碍等疾病及军事噪声聋提供精准测试依据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提供承诺函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*1.1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</w:t>
            </w:r>
            <w:r>
              <w:rPr>
                <w:rStyle w:val="158"/>
                <w:lang w:val="en-US" w:eastAsia="zh-CN" w:bidi="ar"/>
              </w:rPr>
              <w:t>FDA认证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FDA认证或CE认证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投标人提供证书复印件并加盖投标人公章，须体现具体型号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纯音听力计模块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3.1.1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测试功能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具备气导测试、骨导测试、高频测试、声场测试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3.1.2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气导耳机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TDH39耳机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3.1.2.1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插入式耳机标准频率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（125-8000）Hz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3.1.2.2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高频耳机标准频率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（125-20000）Hz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3.1.2.3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标准频率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（125-12500）Hz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3.1.2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骨导耳机频率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（125-8000）Hz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·3.1.3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刺激类型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纯音、啭音、脉冲音、脉冲啭音、特异性噪音、脉冲特异性噪音噪音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·3.1.4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测试频率解析度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全范围内可变频、插频，最大解析度为≤2Hz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3.1.5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测试声强解析度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全范围内1，2或5dB步进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·3.1.6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测试精度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≤0.05%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3.1.7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听力计输出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气导≥2组，骨导≥2组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言语测试模块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·3.3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耳鸣评估模块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具备耳鸣评估问卷、音调匹配、响度匹配、最小掩蔽级差（MML）及残余抑制（RI）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特殊测试功能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具备SISI短增量敏感试验、Stenger伪聋测试、ABLB双耳响度平衡测试、TEN TEST、SAL、Tone Decay音衰变测试功能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·3.5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儿童行为测听模块（VRA）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兼容NOAH软件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3.7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*4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主机1套（含中文操作面板）、气导耳机1套、骨导耳机1套、高频耳机1套、对讲系统及助理对讲系统各1套、图文工作站1套、彩色打印机1套、专用听力计工作软件、VRA测试系统1套等其它标配附件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提供承诺函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商务要求(均为实质性响应条款，不接受负偏离）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*5.1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提供承诺函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*5.2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·5.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提供承诺函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·5.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提供承诺函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·5.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提供承诺函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5.8</w:t>
            </w:r>
          </w:p>
        </w:tc>
        <w:tc>
          <w:tcPr>
            <w:tcW w:w="1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2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签订后，货物验收合格6个月内结清全部货款。在结清货款前，中标供应商向甲方缴纳合同总金额5%作为质量保证金，质保期满后无息退还质量保证金。（投标人提供终身质保时，在验收完成10年后退还质量保证金）</w:t>
            </w:r>
          </w:p>
        </w:tc>
        <w:tc>
          <w:tcPr>
            <w:tcW w:w="127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备注：</w:t>
            </w:r>
            <w:r>
              <w:rPr>
                <w:rFonts w:ascii="宋体" w:hAnsi="宋体" w:cs="宋体"/>
                <w:kern w:val="0"/>
                <w:sz w:val="22"/>
              </w:rPr>
              <w:t>1.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加注“*”号的技术指标为关键指标，≥1项未达到招标文件要求，即做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无效投标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处理。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page"/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53" w:firstLineChars="297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2.加注“·”号的技术指标为重要指标。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53" w:firstLineChars="297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page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3.加注“*”、“·”号的技术指标均需投标企业提供证明材料。</w:t>
            </w:r>
          </w:p>
        </w:tc>
      </w:tr>
    </w:tbl>
    <w:p>
      <w:pPr>
        <w:pStyle w:val="16"/>
        <w:rPr>
          <w:rFonts w:hint="eastAsia"/>
        </w:rPr>
      </w:pPr>
    </w:p>
    <w:bookmarkEnd w:id="15"/>
    <w:p>
      <w:bookmarkStart w:id="16" w:name="_GoBack"/>
      <w:bookmarkEnd w:id="16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88</w:t>
        </w:r>
        <w:r>
          <w:rPr>
            <w:lang w:val="zh-CN"/>
          </w:rPr>
          <w:fldChar w:fldCharType="end"/>
        </w:r>
      </w:p>
    </w:sdtContent>
  </w:sdt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rPr>
        <w:rFonts w:hint="eastAsia"/>
        <w:lang w:val="en-US" w:eastAsia="zh-CN"/>
      </w:rPr>
    </w:pPr>
    <w:r>
      <w:rPr>
        <w:rFonts w:hint="eastAsia" w:ascii="方正小标宋简体" w:eastAsia="方正小标宋简体"/>
        <w:color w:val="auto"/>
        <w:highlight w:val="none"/>
      </w:rPr>
      <w:t>第</w:t>
    </w:r>
    <w:r>
      <w:rPr>
        <w:rFonts w:hint="eastAsia" w:ascii="方正小标宋简体" w:eastAsia="方正小标宋简体"/>
        <w:color w:val="auto"/>
        <w:highlight w:val="none"/>
        <w:lang w:eastAsia="zh-CN"/>
      </w:rPr>
      <w:t>八</w:t>
    </w:r>
    <w:r>
      <w:rPr>
        <w:rFonts w:hint="eastAsia" w:ascii="方正小标宋简体" w:eastAsia="方正小标宋简体"/>
        <w:color w:val="auto"/>
        <w:highlight w:val="none"/>
      </w:rPr>
      <w:t>章</w:t>
    </w:r>
    <w:r>
      <w:rPr>
        <w:rFonts w:ascii="方正小标宋简体" w:eastAsia="方正小标宋简体"/>
        <w:color w:val="auto"/>
        <w:highlight w:val="none"/>
      </w:rPr>
      <w:t xml:space="preserve"> </w:t>
    </w:r>
    <w:r>
      <w:rPr>
        <w:rFonts w:hint="eastAsia" w:ascii="方正小标宋简体" w:eastAsia="方正小标宋简体"/>
        <w:color w:val="auto"/>
        <w:highlight w:val="none"/>
        <w:lang w:eastAsia="zh-CN"/>
      </w:rPr>
      <w:t>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hMzk5OGEzYjE3YmQ1NmM0ZmM4MzJlY2Y0YTNkNTQ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32A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545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08C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1FF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478D9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906"/>
    <w:rsid w:val="001B7AF5"/>
    <w:rsid w:val="001B7B0F"/>
    <w:rsid w:val="001B7D76"/>
    <w:rsid w:val="001C00F5"/>
    <w:rsid w:val="001C0BC5"/>
    <w:rsid w:val="001C0C83"/>
    <w:rsid w:val="001C1582"/>
    <w:rsid w:val="001C1C5B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37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80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1C2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1AE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037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4EB2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292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4F2F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1A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17DE4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4EAF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111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22F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1ED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87D92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05B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598D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4F24"/>
    <w:rsid w:val="00735189"/>
    <w:rsid w:val="007360FB"/>
    <w:rsid w:val="007361CD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57E8C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1B0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C1D"/>
    <w:rsid w:val="007D4EAE"/>
    <w:rsid w:val="007D50E3"/>
    <w:rsid w:val="007D5519"/>
    <w:rsid w:val="007D555E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5D1D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3F3F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7E8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1940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7FF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39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0589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8D0"/>
    <w:rsid w:val="009D09B9"/>
    <w:rsid w:val="009D09C4"/>
    <w:rsid w:val="009D09F3"/>
    <w:rsid w:val="009D0AF6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BDE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2E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67A2E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78E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B13"/>
    <w:rsid w:val="00B02D50"/>
    <w:rsid w:val="00B036AE"/>
    <w:rsid w:val="00B036E5"/>
    <w:rsid w:val="00B03765"/>
    <w:rsid w:val="00B04187"/>
    <w:rsid w:val="00B045A9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478F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152"/>
    <w:rsid w:val="00B826EE"/>
    <w:rsid w:val="00B827FE"/>
    <w:rsid w:val="00B82918"/>
    <w:rsid w:val="00B82D83"/>
    <w:rsid w:val="00B832F1"/>
    <w:rsid w:val="00B8333A"/>
    <w:rsid w:val="00B83403"/>
    <w:rsid w:val="00B83995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52C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12B8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0FB7"/>
    <w:rsid w:val="00C212D9"/>
    <w:rsid w:val="00C219FB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0B4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1AB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23F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430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115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0E9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1512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86A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47C28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19D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6BF8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3FD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945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3F15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597D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80A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2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29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C963F3"/>
    <w:rsid w:val="03520734"/>
    <w:rsid w:val="04461F7D"/>
    <w:rsid w:val="062067FE"/>
    <w:rsid w:val="09664528"/>
    <w:rsid w:val="0A2148F3"/>
    <w:rsid w:val="0B3F7726"/>
    <w:rsid w:val="0BEB6F2D"/>
    <w:rsid w:val="0BFA364D"/>
    <w:rsid w:val="0CCD4738"/>
    <w:rsid w:val="0D6F054E"/>
    <w:rsid w:val="0D725B91"/>
    <w:rsid w:val="0E144B5A"/>
    <w:rsid w:val="10005604"/>
    <w:rsid w:val="111451B1"/>
    <w:rsid w:val="11C17EA7"/>
    <w:rsid w:val="12D34FF2"/>
    <w:rsid w:val="12E8676D"/>
    <w:rsid w:val="136441CE"/>
    <w:rsid w:val="139B1477"/>
    <w:rsid w:val="14332AA2"/>
    <w:rsid w:val="157955E3"/>
    <w:rsid w:val="15D849FF"/>
    <w:rsid w:val="16E93A50"/>
    <w:rsid w:val="184B0E55"/>
    <w:rsid w:val="18730A0F"/>
    <w:rsid w:val="18AB63FB"/>
    <w:rsid w:val="19734677"/>
    <w:rsid w:val="199724DC"/>
    <w:rsid w:val="19BF6876"/>
    <w:rsid w:val="1AB561B1"/>
    <w:rsid w:val="1B1D15CE"/>
    <w:rsid w:val="1C0E2F29"/>
    <w:rsid w:val="1CE43C8A"/>
    <w:rsid w:val="1DD3548B"/>
    <w:rsid w:val="1DED21D8"/>
    <w:rsid w:val="1EBF49AE"/>
    <w:rsid w:val="1F0E3DA5"/>
    <w:rsid w:val="1FB931AC"/>
    <w:rsid w:val="204136C0"/>
    <w:rsid w:val="208D2D81"/>
    <w:rsid w:val="20C55B80"/>
    <w:rsid w:val="20CE49AC"/>
    <w:rsid w:val="21EA3909"/>
    <w:rsid w:val="22143D06"/>
    <w:rsid w:val="22F75C0D"/>
    <w:rsid w:val="248F4E23"/>
    <w:rsid w:val="249B4BA3"/>
    <w:rsid w:val="24BD5D72"/>
    <w:rsid w:val="25114177"/>
    <w:rsid w:val="255D5E59"/>
    <w:rsid w:val="2601765A"/>
    <w:rsid w:val="267F67D1"/>
    <w:rsid w:val="277E3593"/>
    <w:rsid w:val="281178FD"/>
    <w:rsid w:val="28332D0A"/>
    <w:rsid w:val="289522DC"/>
    <w:rsid w:val="290F7096"/>
    <w:rsid w:val="2AF01F87"/>
    <w:rsid w:val="2BFE6239"/>
    <w:rsid w:val="2C3D0F42"/>
    <w:rsid w:val="2C7F7652"/>
    <w:rsid w:val="2CE508C0"/>
    <w:rsid w:val="2D177764"/>
    <w:rsid w:val="2D2F28DA"/>
    <w:rsid w:val="2E8B42EF"/>
    <w:rsid w:val="2F7013AD"/>
    <w:rsid w:val="2F7D1142"/>
    <w:rsid w:val="2FFB511A"/>
    <w:rsid w:val="301D46EF"/>
    <w:rsid w:val="30532B78"/>
    <w:rsid w:val="32AF5D7F"/>
    <w:rsid w:val="35232B90"/>
    <w:rsid w:val="35541A83"/>
    <w:rsid w:val="35C91DF7"/>
    <w:rsid w:val="361F1F7B"/>
    <w:rsid w:val="367A4403"/>
    <w:rsid w:val="36AA7654"/>
    <w:rsid w:val="372907BF"/>
    <w:rsid w:val="38194CD8"/>
    <w:rsid w:val="38C26B8B"/>
    <w:rsid w:val="39E9692C"/>
    <w:rsid w:val="3A2F2590"/>
    <w:rsid w:val="3BFE2290"/>
    <w:rsid w:val="3C2679C3"/>
    <w:rsid w:val="3DB03FCF"/>
    <w:rsid w:val="3F4B03B7"/>
    <w:rsid w:val="3F7E1A33"/>
    <w:rsid w:val="40BE7759"/>
    <w:rsid w:val="41335680"/>
    <w:rsid w:val="427D2022"/>
    <w:rsid w:val="42C817D4"/>
    <w:rsid w:val="43805C0B"/>
    <w:rsid w:val="43F63B9F"/>
    <w:rsid w:val="447A578E"/>
    <w:rsid w:val="44E67CEF"/>
    <w:rsid w:val="46623CEE"/>
    <w:rsid w:val="46B13A3A"/>
    <w:rsid w:val="47D204E7"/>
    <w:rsid w:val="48AE1C9A"/>
    <w:rsid w:val="49137521"/>
    <w:rsid w:val="498D67EF"/>
    <w:rsid w:val="49A90785"/>
    <w:rsid w:val="4A5D7D3E"/>
    <w:rsid w:val="4A7364C9"/>
    <w:rsid w:val="4B3C2D5F"/>
    <w:rsid w:val="4B6F0F36"/>
    <w:rsid w:val="4BE549E1"/>
    <w:rsid w:val="4C104E92"/>
    <w:rsid w:val="4DA22CF1"/>
    <w:rsid w:val="4E21448E"/>
    <w:rsid w:val="4ED02ABC"/>
    <w:rsid w:val="4F786330"/>
    <w:rsid w:val="4F952A3E"/>
    <w:rsid w:val="5004130D"/>
    <w:rsid w:val="515B7CB7"/>
    <w:rsid w:val="518A6447"/>
    <w:rsid w:val="52FB4980"/>
    <w:rsid w:val="53B316E5"/>
    <w:rsid w:val="55120D38"/>
    <w:rsid w:val="55DC2E2D"/>
    <w:rsid w:val="571921A6"/>
    <w:rsid w:val="583B6311"/>
    <w:rsid w:val="585711D8"/>
    <w:rsid w:val="58635511"/>
    <w:rsid w:val="5A4E03B9"/>
    <w:rsid w:val="5A53511B"/>
    <w:rsid w:val="5A7D25A9"/>
    <w:rsid w:val="5B9A423C"/>
    <w:rsid w:val="5DFD0161"/>
    <w:rsid w:val="5ED209B4"/>
    <w:rsid w:val="5F49114F"/>
    <w:rsid w:val="60BD055D"/>
    <w:rsid w:val="61285F53"/>
    <w:rsid w:val="61A66D2D"/>
    <w:rsid w:val="61C67825"/>
    <w:rsid w:val="621B4377"/>
    <w:rsid w:val="6235591B"/>
    <w:rsid w:val="62532AF1"/>
    <w:rsid w:val="631B2E02"/>
    <w:rsid w:val="63AF59C4"/>
    <w:rsid w:val="646031C3"/>
    <w:rsid w:val="64DE02EA"/>
    <w:rsid w:val="6562503C"/>
    <w:rsid w:val="665C0F7C"/>
    <w:rsid w:val="670A28B4"/>
    <w:rsid w:val="672F1572"/>
    <w:rsid w:val="6739419F"/>
    <w:rsid w:val="67CA033E"/>
    <w:rsid w:val="67E54135"/>
    <w:rsid w:val="680C1784"/>
    <w:rsid w:val="687716F6"/>
    <w:rsid w:val="6A8960F8"/>
    <w:rsid w:val="6AC975E8"/>
    <w:rsid w:val="6C040369"/>
    <w:rsid w:val="6C420C50"/>
    <w:rsid w:val="6D346FC3"/>
    <w:rsid w:val="6E146BD3"/>
    <w:rsid w:val="6E9323E7"/>
    <w:rsid w:val="6FEC3F92"/>
    <w:rsid w:val="700240E0"/>
    <w:rsid w:val="706933FF"/>
    <w:rsid w:val="71431EA2"/>
    <w:rsid w:val="71F9675B"/>
    <w:rsid w:val="730218E9"/>
    <w:rsid w:val="73072696"/>
    <w:rsid w:val="73BC0AEF"/>
    <w:rsid w:val="74DB6895"/>
    <w:rsid w:val="758F3DCE"/>
    <w:rsid w:val="76742AFE"/>
    <w:rsid w:val="78034139"/>
    <w:rsid w:val="78C642A1"/>
    <w:rsid w:val="79172916"/>
    <w:rsid w:val="79EB6A00"/>
    <w:rsid w:val="7A63452D"/>
    <w:rsid w:val="7A8C5157"/>
    <w:rsid w:val="7BEF3783"/>
    <w:rsid w:val="7BEF74D5"/>
    <w:rsid w:val="7C1903CF"/>
    <w:rsid w:val="7C5424EB"/>
    <w:rsid w:val="7EB27844"/>
    <w:rsid w:val="7FE21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9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3">
    <w:name w:val="heading 2"/>
    <w:basedOn w:val="1"/>
    <w:next w:val="1"/>
    <w:link w:val="50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link w:val="5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link w:val="52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53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54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8">
    <w:name w:val="heading 7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9">
    <w:name w:val="heading 8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0">
    <w:name w:val="heading 9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2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3">
    <w:name w:val="Document Map"/>
    <w:basedOn w:val="1"/>
    <w:link w:val="81"/>
    <w:semiHidden/>
    <w:qFormat/>
    <w:uiPriority w:val="0"/>
    <w:pPr>
      <w:shd w:val="clear" w:color="auto" w:fill="000080"/>
    </w:pPr>
  </w:style>
  <w:style w:type="paragraph" w:styleId="14">
    <w:name w:val="annotation text"/>
    <w:basedOn w:val="1"/>
    <w:link w:val="65"/>
    <w:qFormat/>
    <w:uiPriority w:val="0"/>
    <w:pPr>
      <w:jc w:val="left"/>
    </w:pPr>
  </w:style>
  <w:style w:type="paragraph" w:styleId="15">
    <w:name w:val="Salutation"/>
    <w:basedOn w:val="1"/>
    <w:next w:val="1"/>
    <w:link w:val="70"/>
    <w:qFormat/>
    <w:uiPriority w:val="0"/>
    <w:rPr>
      <w:rFonts w:ascii="仿宋_GB2312" w:eastAsia="仿宋_GB2312"/>
      <w:sz w:val="24"/>
    </w:rPr>
  </w:style>
  <w:style w:type="paragraph" w:styleId="16">
    <w:name w:val="Body Text"/>
    <w:basedOn w:val="1"/>
    <w:next w:val="1"/>
    <w:link w:val="59"/>
    <w:qFormat/>
    <w:uiPriority w:val="99"/>
    <w:pPr>
      <w:spacing w:after="120"/>
    </w:pPr>
  </w:style>
  <w:style w:type="paragraph" w:styleId="17">
    <w:name w:val="Body Text Indent"/>
    <w:basedOn w:val="1"/>
    <w:link w:val="62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4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5"/>
    <w:qFormat/>
    <w:uiPriority w:val="0"/>
    <w:rPr>
      <w:sz w:val="24"/>
      <w:szCs w:val="20"/>
    </w:rPr>
  </w:style>
  <w:style w:type="paragraph" w:styleId="24">
    <w:name w:val="Body Text Indent 2"/>
    <w:basedOn w:val="1"/>
    <w:link w:val="72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4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1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6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4"/>
    <w:next w:val="14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character" w:customStyle="1" w:styleId="49">
    <w:name w:val="标题 1 Char"/>
    <w:basedOn w:val="43"/>
    <w:link w:val="2"/>
    <w:qFormat/>
    <w:uiPriority w:val="0"/>
    <w:rPr>
      <w:bCs/>
      <w:kern w:val="2"/>
      <w:sz w:val="44"/>
    </w:rPr>
  </w:style>
  <w:style w:type="character" w:customStyle="1" w:styleId="50">
    <w:name w:val="标题 2 Char"/>
    <w:basedOn w:val="43"/>
    <w:link w:val="3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1">
    <w:name w:val="标题 3 Char"/>
    <w:basedOn w:val="43"/>
    <w:link w:val="4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2">
    <w:name w:val="标题 4 Char"/>
    <w:basedOn w:val="43"/>
    <w:link w:val="5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3">
    <w:name w:val="标题 5 Char"/>
    <w:basedOn w:val="43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4">
    <w:name w:val="标题 6 Char"/>
    <w:basedOn w:val="43"/>
    <w:link w:val="7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5">
    <w:name w:val="标题 7 Char"/>
    <w:basedOn w:val="43"/>
    <w:link w:val="8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6">
    <w:name w:val="标题 8 Char"/>
    <w:basedOn w:val="43"/>
    <w:link w:val="9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7">
    <w:name w:val="标题 9 Char"/>
    <w:basedOn w:val="43"/>
    <w:link w:val="10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8">
    <w:name w:val="表格内容"/>
    <w:basedOn w:val="16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59">
    <w:name w:val="正文文本 Char"/>
    <w:basedOn w:val="43"/>
    <w:link w:val="1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0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页眉 Char"/>
    <w:basedOn w:val="43"/>
    <w:link w:val="2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3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4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5">
    <w:name w:val="批注文字 Char"/>
    <w:basedOn w:val="43"/>
    <w:link w:val="1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6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7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8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69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0">
    <w:name w:val="称呼 Char"/>
    <w:basedOn w:val="43"/>
    <w:link w:val="15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1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2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3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4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5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6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7">
    <w:name w:val="p0 Char"/>
    <w:link w:val="78"/>
    <w:qFormat/>
    <w:uiPriority w:val="0"/>
    <w:rPr>
      <w:rFonts w:eastAsia="宋体"/>
      <w:szCs w:val="21"/>
    </w:rPr>
  </w:style>
  <w:style w:type="paragraph" w:customStyle="1" w:styleId="78">
    <w:name w:val="p0"/>
    <w:basedOn w:val="1"/>
    <w:link w:val="77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79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0">
    <w:name w:val="Char Char1 Char Char Char Char Char1 Char Char Char Char"/>
    <w:basedOn w:val="13"/>
    <w:qFormat/>
    <w:uiPriority w:val="0"/>
    <w:rPr>
      <w:rFonts w:ascii="Tahoma" w:hAnsi="Tahoma"/>
    </w:rPr>
  </w:style>
  <w:style w:type="character" w:customStyle="1" w:styleId="81">
    <w:name w:val="文档结构图 Char"/>
    <w:basedOn w:val="43"/>
    <w:link w:val="13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2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3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3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2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5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3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2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6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2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2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2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496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4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6">
    <w:name w:val="font01"/>
    <w:basedOn w:val="4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57">
    <w:name w:val="font3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8">
    <w:name w:val="font2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107</Pages>
  <Words>40066</Words>
  <Characters>41736</Characters>
  <Lines>335</Lines>
  <Paragraphs>94</Paragraphs>
  <TotalTime>2</TotalTime>
  <ScaleCrop>false</ScaleCrop>
  <LinksUpToDate>false</LinksUpToDate>
  <CharactersWithSpaces>43009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2023-12-14T02:07:00Z</cp:lastPrinted>
  <dcterms:modified xsi:type="dcterms:W3CDTF">2024-01-09T08:49:56Z</dcterms:modified>
  <cp:revision>3330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2AD0A8C9F16B4A65A03FF6F0B08F883E</vt:lpwstr>
  </property>
</Properties>
</file>