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12317781"/>
      <w:bookmarkStart w:id="1" w:name="_Toc29228"/>
      <w:bookmarkStart w:id="2" w:name="_Toc12397"/>
      <w:bookmarkStart w:id="3" w:name="_Toc128150132"/>
      <w:bookmarkStart w:id="4" w:name="_Toc130657536"/>
      <w:bookmarkStart w:id="5" w:name="_Toc128151025"/>
      <w:bookmarkStart w:id="6" w:name="_Toc132190632"/>
      <w:bookmarkStart w:id="7" w:name="_Toc128397968"/>
      <w:bookmarkStart w:id="8" w:name="_Toc127820562"/>
      <w:bookmarkStart w:id="9" w:name="_Toc128150776"/>
      <w:bookmarkStart w:id="10" w:name="_Toc5855"/>
      <w:bookmarkStart w:id="11" w:name="_Toc130887498"/>
      <w:bookmarkStart w:id="12" w:name="_Toc130657990"/>
      <w:bookmarkStart w:id="13" w:name="_Toc8647"/>
      <w:bookmarkStart w:id="14" w:name="_Toc130886997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模拟低压高原环境，压力可以根据需要自行设置，最高可模拟海拔高度12000米，适用于中小型动物如犬、猴、兔、鼠等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高度控制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自动模拟海拔高度、手动设定海拔高度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配备平台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trike/>
                <w:color w:val="auto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动物恒温平台，可以制冷和辅热功能，舱体内温度控制在10-40摄氏度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高压模拟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trike/>
                <w:color w:val="auto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模拟高压环境，常压~1.8个大气压（100kpa-180kpa）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模拟海拔高度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trike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满足0-12000米范围（压力计为绝对压力，压力变化10kpa-100kpa），海拔高度控制误差＜±100m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监测可靠性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直接监测低压氧舱内的低压情况下的氧气浓度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控制功能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精确控制海拔上升速率，海拔维持的高度，持续时间、海拔下降速率；自动化控制：自动完成降压、稳压、升压过程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控制模式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恒定低压低氧模式、阶梯式海拔切换模式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多功能控制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可实现压力阶梯式切换，具有≥10个阶段参数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参数切换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全触屏输入方式，压力、氧浓度、温度和CO2浓度可控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控制界面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≥10英寸大屏触摸屏控制，人性化界面，操作简单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监测参数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温度、湿度、氧气浓度、二氧化碳浓度、氧分压、舱内的压力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氧气监测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测量范围：1%—95.0%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温度检测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高精度数字铂电阻温度传感器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氧气浓度变化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氧气浓度实时变化，直观了解氧气浓度变化的过程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海拔高度监测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海拔高度动态变化曲线，实时观测实验情况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数据处理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具有数据导出功能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换气设置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提供自动换气功能，设定换气参数，系统自动换气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动物载床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带滑轨的不锈钢托架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20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校准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具有氧气、海拔标定校准功能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21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海拔补偿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具有当地海拔补偿功能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22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报警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具有温度、湿度、氧气、压力、CO2报警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23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规模大小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筒状内直径大于等于600mm，长度大于等于1100mm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24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动物氧舱1台，可用于呼吸代谢、呼吸测量、血压监测、心率监测等功能拓展接口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eastAsia="zh-CN" w:bidi="ar"/>
              </w:rPr>
              <w:t>企业承诺或产品彩页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  <w:lang w:val="en-US" w:eastAsia="zh-CN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lang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lang w:bidi="ar"/>
              </w:rPr>
              <w:t>物资到货验收合格后付30%，正常运行1年后付65%。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验收合格后满1年无质量问题支付剩余5%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sz w:val="20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auto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售后服务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pStyle w:val="2"/>
      </w:pPr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9A1B3F"/>
    <w:rsid w:val="079819F6"/>
    <w:rsid w:val="08D042FC"/>
    <w:rsid w:val="09431EDF"/>
    <w:rsid w:val="09664528"/>
    <w:rsid w:val="0A2148F3"/>
    <w:rsid w:val="0B3F7726"/>
    <w:rsid w:val="0BEB6F2D"/>
    <w:rsid w:val="0BFA364D"/>
    <w:rsid w:val="0CCD4738"/>
    <w:rsid w:val="0D6F054E"/>
    <w:rsid w:val="0D725B91"/>
    <w:rsid w:val="0DCC4F34"/>
    <w:rsid w:val="0E144B5A"/>
    <w:rsid w:val="0E507C3C"/>
    <w:rsid w:val="0EA5458B"/>
    <w:rsid w:val="0EAB33C7"/>
    <w:rsid w:val="0FA20CD4"/>
    <w:rsid w:val="111451B1"/>
    <w:rsid w:val="11C7074F"/>
    <w:rsid w:val="12E8676D"/>
    <w:rsid w:val="136441CE"/>
    <w:rsid w:val="139B1477"/>
    <w:rsid w:val="13D1135B"/>
    <w:rsid w:val="14332AA2"/>
    <w:rsid w:val="149B3736"/>
    <w:rsid w:val="157955E3"/>
    <w:rsid w:val="15D849FF"/>
    <w:rsid w:val="16E93A50"/>
    <w:rsid w:val="1800657B"/>
    <w:rsid w:val="184B0E55"/>
    <w:rsid w:val="18730A0F"/>
    <w:rsid w:val="18AB63FB"/>
    <w:rsid w:val="19734677"/>
    <w:rsid w:val="199724DC"/>
    <w:rsid w:val="1AB561B1"/>
    <w:rsid w:val="1AB86FAF"/>
    <w:rsid w:val="1AD12955"/>
    <w:rsid w:val="1B1D15CE"/>
    <w:rsid w:val="1B8A4FBA"/>
    <w:rsid w:val="1C0E2F29"/>
    <w:rsid w:val="1CE43C8A"/>
    <w:rsid w:val="1CF87687"/>
    <w:rsid w:val="1D376220"/>
    <w:rsid w:val="1D821508"/>
    <w:rsid w:val="1DD33962"/>
    <w:rsid w:val="1DD3548B"/>
    <w:rsid w:val="1DED21D8"/>
    <w:rsid w:val="1E78633A"/>
    <w:rsid w:val="1EBF49AE"/>
    <w:rsid w:val="1F0E3DA5"/>
    <w:rsid w:val="1FB50154"/>
    <w:rsid w:val="1FB931AC"/>
    <w:rsid w:val="203F35A2"/>
    <w:rsid w:val="204136C0"/>
    <w:rsid w:val="205D2C7C"/>
    <w:rsid w:val="20772407"/>
    <w:rsid w:val="208D2D81"/>
    <w:rsid w:val="20BB0131"/>
    <w:rsid w:val="20C55B80"/>
    <w:rsid w:val="20CD4E4B"/>
    <w:rsid w:val="20CE49AC"/>
    <w:rsid w:val="219E19EB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7E3593"/>
    <w:rsid w:val="2799552B"/>
    <w:rsid w:val="27F34661"/>
    <w:rsid w:val="281178FD"/>
    <w:rsid w:val="282D262D"/>
    <w:rsid w:val="28332D0A"/>
    <w:rsid w:val="289522DC"/>
    <w:rsid w:val="290F7096"/>
    <w:rsid w:val="2A401549"/>
    <w:rsid w:val="2AC13324"/>
    <w:rsid w:val="2BD6617C"/>
    <w:rsid w:val="2C3D0F42"/>
    <w:rsid w:val="2C7F7652"/>
    <w:rsid w:val="2D177764"/>
    <w:rsid w:val="2D2F28DA"/>
    <w:rsid w:val="2D6A390E"/>
    <w:rsid w:val="2D9B453A"/>
    <w:rsid w:val="2F7013AD"/>
    <w:rsid w:val="2FFB511A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72907BF"/>
    <w:rsid w:val="37C81E5B"/>
    <w:rsid w:val="38194CD8"/>
    <w:rsid w:val="38C26B8B"/>
    <w:rsid w:val="39075C7E"/>
    <w:rsid w:val="39A61270"/>
    <w:rsid w:val="39E9692C"/>
    <w:rsid w:val="3A2F2590"/>
    <w:rsid w:val="3BFD57A2"/>
    <w:rsid w:val="3BFE7D5D"/>
    <w:rsid w:val="3C2679C3"/>
    <w:rsid w:val="3D0C5566"/>
    <w:rsid w:val="3D3729C6"/>
    <w:rsid w:val="3DB03FCF"/>
    <w:rsid w:val="3E087890"/>
    <w:rsid w:val="3F0A0BED"/>
    <w:rsid w:val="40FB700F"/>
    <w:rsid w:val="41007C7D"/>
    <w:rsid w:val="41335680"/>
    <w:rsid w:val="41F641AF"/>
    <w:rsid w:val="421568BE"/>
    <w:rsid w:val="422B4FF7"/>
    <w:rsid w:val="42C817D4"/>
    <w:rsid w:val="42F57FFE"/>
    <w:rsid w:val="43707734"/>
    <w:rsid w:val="43805C0B"/>
    <w:rsid w:val="43A704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B396701"/>
    <w:rsid w:val="4B3C2D5F"/>
    <w:rsid w:val="4B6E262C"/>
    <w:rsid w:val="4BAC7E16"/>
    <w:rsid w:val="4C104E92"/>
    <w:rsid w:val="4C8D7642"/>
    <w:rsid w:val="4E21448E"/>
    <w:rsid w:val="4E5B1E39"/>
    <w:rsid w:val="4F786330"/>
    <w:rsid w:val="4F952A3E"/>
    <w:rsid w:val="5004130D"/>
    <w:rsid w:val="515B7CB7"/>
    <w:rsid w:val="518A6447"/>
    <w:rsid w:val="52113F8D"/>
    <w:rsid w:val="52BE1808"/>
    <w:rsid w:val="52FB4980"/>
    <w:rsid w:val="53B316E5"/>
    <w:rsid w:val="54996A9F"/>
    <w:rsid w:val="55120D38"/>
    <w:rsid w:val="571921A6"/>
    <w:rsid w:val="57A007ED"/>
    <w:rsid w:val="583B6311"/>
    <w:rsid w:val="585711D8"/>
    <w:rsid w:val="58CA32FD"/>
    <w:rsid w:val="59877E65"/>
    <w:rsid w:val="5A4E03B9"/>
    <w:rsid w:val="5A8D7214"/>
    <w:rsid w:val="5A9C6B36"/>
    <w:rsid w:val="5B702C5D"/>
    <w:rsid w:val="5B836744"/>
    <w:rsid w:val="5B9A423C"/>
    <w:rsid w:val="5BD06105"/>
    <w:rsid w:val="5D197E7B"/>
    <w:rsid w:val="5ED209B4"/>
    <w:rsid w:val="5F49114F"/>
    <w:rsid w:val="601618DE"/>
    <w:rsid w:val="60BD055D"/>
    <w:rsid w:val="61252751"/>
    <w:rsid w:val="61285F53"/>
    <w:rsid w:val="61A66D2D"/>
    <w:rsid w:val="621B4377"/>
    <w:rsid w:val="6235591B"/>
    <w:rsid w:val="62532AF1"/>
    <w:rsid w:val="62957457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E146BD3"/>
    <w:rsid w:val="6E9323E7"/>
    <w:rsid w:val="6F2E4F1E"/>
    <w:rsid w:val="706933FF"/>
    <w:rsid w:val="709C3418"/>
    <w:rsid w:val="71431EA2"/>
    <w:rsid w:val="719F74EE"/>
    <w:rsid w:val="71F9675B"/>
    <w:rsid w:val="730218E9"/>
    <w:rsid w:val="73072696"/>
    <w:rsid w:val="73BC0AEF"/>
    <w:rsid w:val="740D0E0D"/>
    <w:rsid w:val="74DB6895"/>
    <w:rsid w:val="75271C04"/>
    <w:rsid w:val="758F3DCE"/>
    <w:rsid w:val="76742AFE"/>
    <w:rsid w:val="78034139"/>
    <w:rsid w:val="78675C4A"/>
    <w:rsid w:val="78C642A1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D5D1C12"/>
    <w:rsid w:val="7DD76E7A"/>
    <w:rsid w:val="7DE16CA3"/>
    <w:rsid w:val="7E4132F8"/>
    <w:rsid w:val="7E4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105</Pages>
  <Words>39317</Words>
  <Characters>41089</Characters>
  <Lines>354</Lines>
  <Paragraphs>99</Paragraphs>
  <TotalTime>0</TotalTime>
  <ScaleCrop>false</ScaleCrop>
  <LinksUpToDate>false</LinksUpToDate>
  <CharactersWithSpaces>45287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2024-05-23T01:27:00Z</cp:lastPrinted>
  <dcterms:modified xsi:type="dcterms:W3CDTF">2024-06-12T02:52:05Z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