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eastAsia="zh-CN"/>
              </w:rPr>
              <w:t>项目编号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2024-JQ06-W3257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电转仪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用于干细胞、原代细胞及细胞系等细胞的转染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注册证或白皮书或企业承诺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资质证明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CE认证或ISO认证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适用细胞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至少包括贴壁细胞和悬浮细胞、难转染的血液系统细胞和干细胞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转染物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质粒、 RNA、蛋白及小分子化合物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全球共享的细胞转染数据库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电极材料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使用高分子聚合物电极材料，非金属电极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转染体系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可至少进行2种规格转染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仪器升级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可通过USB接口与电脑连接进行软件的升级和数据的传送，软件可免费从网站下载更新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有实验数据支持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目标转染物可直接入核，GFP荧光蛋白转染后，最快≤3小时即可观察到蛋白表达情况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能提供转染的全套解决方案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包括电极杯、电极液和阳性对照质粒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仪器模块化升级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仪器可模块化升级：后期可增加96孔模块和384孔转染模块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核转仪主机1台、电极杯支架1个、核转仪操作手册1套、U盘1个、≥16孔通量转染模块1个、核转仪板条支架1个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开放耗材（试剂）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Style w:val="8"/>
                <w:lang w:val="en-US" w:eastAsia="zh-CN"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提供不少于2人次、1天的工程师维修培训。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维修响应时间≤6小时，维修到达现场时间≤48小时。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□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 xml:space="preserve">公开招标    □邀请招标    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竞争性谈判    □单一来源     □询价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综合评分法      □质量优先法      □经评审的最低价法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N2E4ZTgxZDhjNmFhMTM5NGVkNGMxNTgwNDhjMDQifQ=="/>
  </w:docVars>
  <w:rsids>
    <w:rsidRoot w:val="1CCF792C"/>
    <w:rsid w:val="00633241"/>
    <w:rsid w:val="0521288B"/>
    <w:rsid w:val="068D44DC"/>
    <w:rsid w:val="075223C7"/>
    <w:rsid w:val="0DE21659"/>
    <w:rsid w:val="120E7E53"/>
    <w:rsid w:val="1CCF792C"/>
    <w:rsid w:val="2D2910A6"/>
    <w:rsid w:val="2DCB6DB3"/>
    <w:rsid w:val="376E0423"/>
    <w:rsid w:val="3D931088"/>
    <w:rsid w:val="445A48D8"/>
    <w:rsid w:val="49B825EF"/>
    <w:rsid w:val="4C590C41"/>
    <w:rsid w:val="4CD05CE7"/>
    <w:rsid w:val="4E647076"/>
    <w:rsid w:val="55E332A9"/>
    <w:rsid w:val="5EC41320"/>
    <w:rsid w:val="622814F0"/>
    <w:rsid w:val="659E43C1"/>
    <w:rsid w:val="6CB83D55"/>
    <w:rsid w:val="6E4C0C5C"/>
    <w:rsid w:val="6FC8121C"/>
    <w:rsid w:val="7B52210A"/>
    <w:rsid w:val="FCEF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111"/>
    <w:basedOn w:val="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6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  <w:vertAlign w:val="superscript"/>
    </w:rPr>
  </w:style>
  <w:style w:type="character" w:customStyle="1" w:styleId="8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1453</Words>
  <Characters>1511</Characters>
  <Lines>0</Lines>
  <Paragraphs>0</Paragraphs>
  <TotalTime>0</TotalTime>
  <ScaleCrop>false</ScaleCrop>
  <LinksUpToDate>false</LinksUpToDate>
  <CharactersWithSpaces>1543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2024-05-29T08:48:00Z</dcterms:created>
  <dc:creator>王雪婷</dc:creator>
  <cp:lastModifiedBy>mahe</cp:lastModifiedBy>
  <dcterms:modified xsi:type="dcterms:W3CDTF">2024-08-20T00:46:52Z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8DCF93591C5348BBBE38F481F1D5567E_13</vt:lpwstr>
  </property>
</Properties>
</file>