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272"/>
        <w:gridCol w:w="448"/>
        <w:gridCol w:w="221"/>
        <w:gridCol w:w="949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16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sz w:val="18"/>
                <w:szCs w:val="18"/>
              </w:rPr>
              <w:t>2024-JQ06-W3526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病理蜡块存储柜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用于存放组织标本蜡块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具备ISO9001认证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尺寸规格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（长*宽*高）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≥420×480×1600mm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整体材质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冷轧钢板，厚度≥1.2mm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涂装工艺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环氧树脂静电喷涂、耐磨、耐腐蚀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分体式箱体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每单组≥24层,分为2节(每节12层)或4节(每节6层)</w:t>
            </w:r>
            <w:r>
              <w:rPr>
                <w:rFonts w:ascii="黑体" w:hAnsi="宋体" w:eastAsia="黑体" w:cs="黑体"/>
                <w:i/>
                <w:iCs/>
                <w:sz w:val="20"/>
              </w:rPr>
              <w:t xml:space="preserve">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yellow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抽屉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≥24个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抽屉尺寸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（长*深*高）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≥380×450×50mm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滑道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三节静音滑道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目录框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卡片插槽式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储存量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存储柜存放蜡块≥12000块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底座厚度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≥2.0mm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承重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总承重≥900kg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444444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444444" w:themeColor="text1"/>
                <w:kern w:val="0"/>
                <w:sz w:val="20"/>
              </w:rPr>
              <w:t>联锁装置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444444" w:themeColor="text1"/>
                <w:sz w:val="20"/>
              </w:rPr>
            </w:pPr>
            <w:r>
              <w:rPr>
                <w:rFonts w:hint="eastAsia" w:ascii="宋体" w:hAnsi="宋体" w:cs="宋体"/>
                <w:color w:val="444444" w:themeColor="text1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444444" w:themeColor="text1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444444" w:themeColor="text1"/>
                <w:sz w:val="20"/>
              </w:rPr>
              <w:t>每节箱体需配备联锁装置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蜡块存储柜50组、每组包含（抽屉≥24个、内置周转盛放盒≥24个，底座1个，</w:t>
            </w:r>
            <w:r>
              <w:rPr>
                <w:rFonts w:hint="eastAsia" w:ascii="黑体" w:hAnsi="宋体" w:eastAsia="黑体" w:cs="黑体"/>
                <w:i/>
                <w:iCs/>
                <w:color w:val="444444" w:themeColor="text1"/>
                <w:sz w:val="20"/>
              </w:rPr>
              <w:t>顶置单层资料柜1个）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交货时间、交货地点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产品包装和运输要求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付款及结算方式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履约保证金/质量保证金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原厂保修年限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升级与软件维护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保修期内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0"/>
              </w:rPr>
              <w:t>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维修培训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到位维修响应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备品备件要求（零配件）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物资编目编码、打码贴签要求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</w:tbl>
    <w:p>
      <w:pPr>
        <w:pStyle w:val="2"/>
        <w:spacing w:line="572" w:lineRule="exact"/>
        <w:ind w:firstLine="598" w:firstLineChars="187"/>
        <w:rPr>
          <w:rFonts w:ascii="黑体" w:hAnsi="黑体" w:eastAsia="黑体" w:cs="黑体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2098" w:right="1474" w:bottom="1985" w:left="1588" w:header="850" w:footer="992" w:gutter="0"/>
          <w:cols w:space="720" w:num="1"/>
          <w:titlePg/>
          <w:docGrid w:type="lines" w:linePitch="360" w:charSpace="-849"/>
        </w:sectPr>
      </w:pPr>
    </w:p>
    <w:p>
      <w:pPr>
        <w:pStyle w:val="2"/>
        <w:spacing w:beforeLines="50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73299"/>
    <w:rsid w:val="0012487B"/>
    <w:rsid w:val="00172286"/>
    <w:rsid w:val="00187FF8"/>
    <w:rsid w:val="002D185F"/>
    <w:rsid w:val="003454B1"/>
    <w:rsid w:val="00385CB7"/>
    <w:rsid w:val="00435344"/>
    <w:rsid w:val="0045033E"/>
    <w:rsid w:val="00482847"/>
    <w:rsid w:val="0048612B"/>
    <w:rsid w:val="004F4E5D"/>
    <w:rsid w:val="00552C55"/>
    <w:rsid w:val="006045FA"/>
    <w:rsid w:val="00647F94"/>
    <w:rsid w:val="00672350"/>
    <w:rsid w:val="006C66E6"/>
    <w:rsid w:val="0089155F"/>
    <w:rsid w:val="0094391E"/>
    <w:rsid w:val="00965730"/>
    <w:rsid w:val="00965E76"/>
    <w:rsid w:val="00A15986"/>
    <w:rsid w:val="00A44E28"/>
    <w:rsid w:val="00BA54EE"/>
    <w:rsid w:val="00C4125E"/>
    <w:rsid w:val="00C96C0A"/>
    <w:rsid w:val="00CD12E3"/>
    <w:rsid w:val="00CF4B59"/>
    <w:rsid w:val="00D75B18"/>
    <w:rsid w:val="00DB41ED"/>
    <w:rsid w:val="00DE35C3"/>
    <w:rsid w:val="00E05E74"/>
    <w:rsid w:val="00E13206"/>
    <w:rsid w:val="00E77115"/>
    <w:rsid w:val="00F8424D"/>
    <w:rsid w:val="09333069"/>
    <w:rsid w:val="1356385F"/>
    <w:rsid w:val="35DA1C76"/>
    <w:rsid w:val="48B14AB8"/>
    <w:rsid w:val="48F561A8"/>
    <w:rsid w:val="51046A9B"/>
    <w:rsid w:val="556A3B6D"/>
    <w:rsid w:val="66B77D4D"/>
    <w:rsid w:val="6CE626D3"/>
    <w:rsid w:val="6E495EC6"/>
    <w:rsid w:val="70D95399"/>
    <w:rsid w:val="73D57C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1396</Words>
  <Characters>1487</Characters>
  <Lines>12</Lines>
  <Paragraphs>3</Paragraphs>
  <TotalTime>6</TotalTime>
  <ScaleCrop>false</ScaleCrop>
  <LinksUpToDate>false</LinksUpToDate>
  <CharactersWithSpaces>1517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2024-04-23T23:22:00Z</dcterms:created>
  <dc:creator>王藏建</dc:creator>
  <cp:lastModifiedBy>cy</cp:lastModifiedBy>
  <dcterms:modified xsi:type="dcterms:W3CDTF">2024-12-19T12:18:55Z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31DCD81B256941F5A12B66A0080CF57A_12</vt:lpwstr>
  </property>
</Properties>
</file>