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452"/>
        <w:gridCol w:w="845"/>
        <w:gridCol w:w="3"/>
        <w:gridCol w:w="712"/>
        <w:gridCol w:w="6"/>
        <w:gridCol w:w="384"/>
        <w:gridCol w:w="1050"/>
        <w:gridCol w:w="2595"/>
        <w:gridCol w:w="450"/>
        <w:gridCol w:w="643"/>
        <w:gridCol w:w="92"/>
        <w:gridCol w:w="285"/>
        <w:gridCol w:w="1304"/>
        <w:gridCol w:w="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194" w:type="dxa"/>
            <w:gridSpan w:val="2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</w:t>
            </w: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eastAsia="zh-CN" w:bidi="ar"/>
              </w:rPr>
              <w:t>编号</w:t>
            </w:r>
          </w:p>
        </w:tc>
        <w:tc>
          <w:tcPr>
            <w:tcW w:w="1950" w:type="dxa"/>
            <w:gridSpan w:val="5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2024-JQ06-W3712</w:t>
            </w:r>
          </w:p>
        </w:tc>
        <w:tc>
          <w:tcPr>
            <w:tcW w:w="1050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2595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0-82°智能康复病床</w:t>
            </w:r>
          </w:p>
        </w:tc>
        <w:tc>
          <w:tcPr>
            <w:tcW w:w="1470" w:type="dxa"/>
            <w:gridSpan w:val="4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kern w:val="0"/>
                <w:sz w:val="20"/>
                <w:szCs w:val="20"/>
                <w:lang w:bidi="ar"/>
              </w:rPr>
              <w:t>（万元）</w:t>
            </w:r>
          </w:p>
        </w:tc>
        <w:tc>
          <w:tcPr>
            <w:tcW w:w="1311" w:type="dxa"/>
            <w:gridSpan w:val="2"/>
            <w:tcBorders>
              <w:lef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9570" w:type="dxa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合同签订后三个月内交付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，交付地点由甲方指定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原厂授权或者企业承诺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74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0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718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512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投标供应商应当保证采购单位在使用该物资或其任何一部分时，不受第三方侵权指控。同时，投标供应商不得向第三方泄露采购机构提供的技术文件等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68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605" w:hRule="atLeast"/>
        </w:trPr>
        <w:tc>
          <w:tcPr>
            <w:tcW w:w="9563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82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性质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907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适用于卧床患者治疗、康复训练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具备NMPA（CFDA）和FDA认证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01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床体尺寸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长度：2100mm±15mm；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腿部可延伸≥100mm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病床位置控制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≥（0-82）°任意角度倾斜位、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CPR/睡姿、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垂头仰卧位、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背板升降、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腿板升降、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整床升降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病床倾斜角度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病床直立倾斜角度≥80°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单键实现坐姿功能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承重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使用者最大体重≥190kg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最大安全负载量≥280kg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体重秤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测量范围：(10-200)kg ，误差≤±1kg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脚托秤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38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脚托秤测量范围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测量范围：(10-200)kg， 误差≤±1kg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20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脚轮和刹车系统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938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电子有线手持装置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具备，集成≥12个功能按键和护理人员锁定/解锁功能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侧边栏自动锁定功能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具备，防止患者误操作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可拆卸头板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799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蓄电池组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" w:type="dxa"/>
          <w:trHeight w:val="1095" w:hRule="atLeast"/>
        </w:trPr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2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4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床体1张、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侧边栏控制面板1个、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手持控制器1个、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智能体重秤1个、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脚轮4个、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防褥疮床垫1张</w:t>
            </w:r>
          </w:p>
        </w:tc>
        <w:tc>
          <w:tcPr>
            <w:tcW w:w="7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5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D0703"/>
    <w:rsid w:val="1CB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2025-03-12T12:36:00Z</dcterms:created>
  <dc:creator>administrator</dc:creator>
  <cp:lastModifiedBy>administrator</cp:lastModifiedBy>
  <dcterms:modified xsi:type="dcterms:W3CDTF">2025-03-12T12:40:56Z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