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25394"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734"/>
        <w:gridCol w:w="918"/>
        <w:gridCol w:w="522"/>
        <w:gridCol w:w="151"/>
        <w:gridCol w:w="1019"/>
        <w:gridCol w:w="2115"/>
        <w:gridCol w:w="1208"/>
        <w:gridCol w:w="727"/>
        <w:gridCol w:w="1230"/>
      </w:tblGrid>
      <w:tr w14:paraId="17BC9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07F6"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解放军总医院第七医学中心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（业务部门盖章）</w:t>
            </w:r>
          </w:p>
        </w:tc>
      </w:tr>
      <w:tr w14:paraId="5B8E0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6F11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8CA3720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2023-07HC-232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BA3865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721D9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白色念珠菌检测试剂盒（免疫荧光法）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7DDC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80DE7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</w:tr>
      <w:tr w14:paraId="13120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771D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B96B5E2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病理科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5F1C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联系人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08800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朱红艳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3C78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F5F16"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13601128774</w:t>
            </w:r>
          </w:p>
        </w:tc>
      </w:tr>
      <w:tr w14:paraId="7A621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C8B7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9928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A5432"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 w14:paraId="1B9979A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D987D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C0B8E1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4F98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 w14:paraId="2F4E0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8B4C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 w14:paraId="6CA07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08EC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4A3C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8C44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53059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用于检测生殖道样本中的白色念珠菌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044B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0A2B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2979911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011BF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332F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325E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AE45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00F93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0D28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6FE0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5CFCF87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5EC73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151E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8F6E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C0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DD8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27AD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2C27B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022A54D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37951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37DF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3FDF7"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F1DD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66AA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9F6F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821C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1688D04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64083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B75B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6588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DCED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A279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910E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21E10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6E046F8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4EDCD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FFE9E"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A2AFB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特异性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558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5C24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02BF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9F50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4D07A58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7CF3C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85C02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EC71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9F7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EB8C">
            <w:pPr>
              <w:pStyle w:val="2"/>
              <w:rPr>
                <w:rFonts w:hint="default" w:ascii="黑体" w:hAnsi="黑体" w:eastAsia="黑体" w:cs="黑体"/>
                <w:i/>
                <w:iCs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F4C4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FA9C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7707E68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5021C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6C27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B28D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47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E683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23B5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5AEA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3AB03CB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48338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32FC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FC4625"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44FA"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8A89E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A4B3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2F71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6697A55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513DE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0472D"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FE9B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AA20"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6E6C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C3DD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54ED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15C36D6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12428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50792B"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78DD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交叉反应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7B13"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14C3D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与奈瑟氏淋球菌、沙眼衣原体、解脲支原体无交叉反应。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DBDA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A73C2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 w14:paraId="0A0D306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 w14:paraId="36729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68EF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经济要求</w:t>
            </w:r>
          </w:p>
        </w:tc>
      </w:tr>
      <w:tr w14:paraId="42833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B717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B174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6606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4BFB2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合同签订后，交付时间地点由甲方指定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6089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E5FC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3696E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212B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A3AA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EFFC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2ADFC"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验收完成后三个月后付100%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1BFA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5D42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</w:p>
        </w:tc>
      </w:tr>
      <w:tr w14:paraId="04E38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F123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4C39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B28F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B7C1B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运输温度不高于室温，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运输时间不超过一周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3EEE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1DCC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12826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7742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7D32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none"/>
              </w:rPr>
              <w:t>售后服务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8D4B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3AEE7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highlight w:val="none"/>
              </w:rPr>
              <w:t>免费提供技术支持、产品使用培训，售后问题24小时内响应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highlight w:val="none"/>
                <w:lang w:eastAsia="zh-CN"/>
              </w:rPr>
              <w:t>，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highlight w:val="none"/>
              </w:rPr>
              <w:t>产品发生质量问题或破损问题免费包换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65CB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49F8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3B7C1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3C6F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DED2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1CAF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330A5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需配备采样管、采样拭子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、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实验流程所需一次性耗材及阳性质控品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77DE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FE8D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3EA11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85048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 w14:paraId="12C9D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12EB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45BC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69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640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□公开招标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邀请招标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竞争性谈判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□单一来源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询价</w:t>
            </w:r>
          </w:p>
        </w:tc>
      </w:tr>
      <w:tr w14:paraId="12A2A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0ACA9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B005B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69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5A2DB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综合评分法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□质量优先法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经评审的最低价法</w:t>
            </w:r>
          </w:p>
        </w:tc>
      </w:tr>
      <w:tr w14:paraId="3117E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50E42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C3D1B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69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61A412"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 w14:paraId="7BB35DE6">
            <w:pPr>
              <w:widowControl/>
              <w:spacing w:line="240" w:lineRule="exact"/>
              <w:jc w:val="left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  <w:tr w14:paraId="1823B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D842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签字栏</w:t>
            </w:r>
          </w:p>
        </w:tc>
      </w:tr>
      <w:tr w14:paraId="55E48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20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1100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需求拟定人员</w:t>
            </w:r>
          </w:p>
        </w:tc>
        <w:tc>
          <w:tcPr>
            <w:tcW w:w="69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8F99D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（由需求拟定经办人员签字）</w:t>
            </w:r>
          </w:p>
        </w:tc>
      </w:tr>
      <w:tr w14:paraId="26751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20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D176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69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40262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（由需求部门领导签字）</w:t>
            </w:r>
          </w:p>
        </w:tc>
      </w:tr>
      <w:tr w14:paraId="3E65B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20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5D63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技术部门</w:t>
            </w:r>
          </w:p>
        </w:tc>
        <w:tc>
          <w:tcPr>
            <w:tcW w:w="69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39B6D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（由技术部门领导签字）</w:t>
            </w:r>
          </w:p>
        </w:tc>
      </w:tr>
      <w:tr w14:paraId="3689F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37CF2">
            <w:pPr>
              <w:widowControl/>
              <w:spacing w:before="62" w:beforeLines="20"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注：1.采购单位编制采购需求时填写此表；</w:t>
            </w:r>
          </w:p>
          <w:p w14:paraId="10035AC6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2.经济要求和技术要求应当客观，需逐条明确“是否量化”，量化指标应当明确相应等次，</w:t>
            </w:r>
          </w:p>
          <w:p w14:paraId="1A69F00C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有连续区间的按照区间划分等次；</w:t>
            </w:r>
          </w:p>
          <w:p w14:paraId="5693DCDF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3.采购单位根据项目实际情况及各项指标的重要程度，在序号列逐条进行标识（标识包含：</w:t>
            </w:r>
          </w:p>
          <w:p w14:paraId="536C1F75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“★”、“▲”或“无标识”）。采购评审时★、▲号或无标识指标的重要程度逐级递减，</w:t>
            </w:r>
          </w:p>
          <w:p w14:paraId="12F9ED62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评审赋分逐级减少，★指标为必须响应指标，任意一项不满足要求即做废标处理；</w:t>
            </w:r>
          </w:p>
          <w:p w14:paraId="0DE9D62C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4.★及▲标识的指标，采购单位要逐条明确证明材料，无法明确的默认由企业提供承诺；</w:t>
            </w:r>
          </w:p>
          <w:p w14:paraId="7A4718E0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5.“需求名称”前标记※号的为选填项，如无需求可删除此行；</w:t>
            </w:r>
          </w:p>
          <w:p w14:paraId="62C910B5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6.需求内容只能为一条指标，不允许出现多个小标题；</w:t>
            </w:r>
          </w:p>
          <w:p w14:paraId="55EE42AE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7.经济要求不接受企业负偏离；</w:t>
            </w:r>
          </w:p>
          <w:p w14:paraId="560FF041"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8.斜体为辅助编制需求内容，可根据项目实际情况描写。</w:t>
            </w:r>
          </w:p>
        </w:tc>
      </w:tr>
    </w:tbl>
    <w:p w14:paraId="175B7486"/>
    <w:p w14:paraId="7C578224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46F6D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E519D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E519D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kYTA1ZDZjOWIwYWU5OTgyNWMzZjgxNzg0ZTY1YTUifQ=="/>
  </w:docVars>
  <w:rsids>
    <w:rsidRoot w:val="5C5511A1"/>
    <w:rsid w:val="00A4748F"/>
    <w:rsid w:val="00B52690"/>
    <w:rsid w:val="074D53D1"/>
    <w:rsid w:val="075220F4"/>
    <w:rsid w:val="07944DAE"/>
    <w:rsid w:val="08B41ED7"/>
    <w:rsid w:val="096A2333"/>
    <w:rsid w:val="0A6C3DC0"/>
    <w:rsid w:val="0A9D2E77"/>
    <w:rsid w:val="0AEC3153"/>
    <w:rsid w:val="0E9D4C51"/>
    <w:rsid w:val="0F4E7F38"/>
    <w:rsid w:val="104822CC"/>
    <w:rsid w:val="11533A80"/>
    <w:rsid w:val="12B74046"/>
    <w:rsid w:val="15431BC1"/>
    <w:rsid w:val="169056B1"/>
    <w:rsid w:val="1A7F369B"/>
    <w:rsid w:val="21BF6A73"/>
    <w:rsid w:val="2B617BB2"/>
    <w:rsid w:val="320504D2"/>
    <w:rsid w:val="33DD4F0B"/>
    <w:rsid w:val="347B0701"/>
    <w:rsid w:val="348E0CD1"/>
    <w:rsid w:val="36334DC9"/>
    <w:rsid w:val="37031DE8"/>
    <w:rsid w:val="378E64BD"/>
    <w:rsid w:val="38F84544"/>
    <w:rsid w:val="3D3E6007"/>
    <w:rsid w:val="3D6469F5"/>
    <w:rsid w:val="42D801E7"/>
    <w:rsid w:val="460E39A2"/>
    <w:rsid w:val="46963FBA"/>
    <w:rsid w:val="47BE31A6"/>
    <w:rsid w:val="480B1A3C"/>
    <w:rsid w:val="4BE142F1"/>
    <w:rsid w:val="4D9F3131"/>
    <w:rsid w:val="4F2438E4"/>
    <w:rsid w:val="51B56211"/>
    <w:rsid w:val="52F42171"/>
    <w:rsid w:val="530607B1"/>
    <w:rsid w:val="554F431E"/>
    <w:rsid w:val="5723571A"/>
    <w:rsid w:val="5C1A3634"/>
    <w:rsid w:val="5C5511A1"/>
    <w:rsid w:val="62DF24F6"/>
    <w:rsid w:val="63F024E1"/>
    <w:rsid w:val="6731373A"/>
    <w:rsid w:val="67A21D44"/>
    <w:rsid w:val="68A21AEC"/>
    <w:rsid w:val="68E80438"/>
    <w:rsid w:val="6A866AF5"/>
    <w:rsid w:val="6A905191"/>
    <w:rsid w:val="6A9C6F1F"/>
    <w:rsid w:val="6AE00E9D"/>
    <w:rsid w:val="6B9F6CC6"/>
    <w:rsid w:val="6CE72885"/>
    <w:rsid w:val="6EAC6349"/>
    <w:rsid w:val="720133C0"/>
    <w:rsid w:val="74163A87"/>
    <w:rsid w:val="74DF0DAD"/>
    <w:rsid w:val="75185F63"/>
    <w:rsid w:val="75AD5268"/>
    <w:rsid w:val="7B36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1093</Words>
  <Characters>1134</Characters>
  <Lines>0</Lines>
  <Paragraphs>0</Paragraphs>
  <TotalTime>2</TotalTime>
  <ScaleCrop>false</ScaleCrop>
  <LinksUpToDate>false</LinksUpToDate>
  <CharactersWithSpaces>1147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BLK</cp:lastModifiedBy>
  <cp:lastPrinted>2024-10-09T23:11:00Z</cp:lastPrinted>
  <dcterms:modified xsi:type="dcterms:W3CDTF">2025-01-13T08:06:48Z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eyJoZGlkIjoiZGY3NzY5MmYzZGJhZjkxOWUwZTNmYjNmYmMzYmI0YzcifQ==</vt:lpwstr>
  </property>
</Properties>
</file>