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/>
        <w:suppressLineNumbers w:val="0"/>
        <w:kinsoku/>
        <w:wordWrap/>
        <w:overflowPunct/>
        <w:topLinePunct w:val="0"/>
        <w:autoSpaceDE/>
        <w:autoSpaceDN/>
        <w:bidi w:val="0"/>
        <w:adjustRightInd/>
        <w:snapToGrid/>
        <w:spacing w:line="320" w:lineRule="exact"/>
        <w:ind w:left="0" w:leftChars="0" w:right="0" w:rightChars="0" w:firstLine="0" w:firstLineChars="0"/>
        <w:jc w:val="center"/>
        <w:textAlignment w:val="center"/>
        <w:outlineLvl w:val="9"/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</w:pPr>
      <w:r>
        <w:rPr>
          <w:rFonts w:hint="eastAsia" w:ascii="方正小标宋简体" w:hAnsi="方正小标宋简体" w:eastAsia="方正小标宋简体" w:cs="方正小标宋简体"/>
          <w:i w:val="0"/>
          <w:color w:val="000000"/>
          <w:kern w:val="0"/>
          <w:sz w:val="32"/>
          <w:szCs w:val="32"/>
          <w:u w:val="none"/>
          <w:lang w:val="en-US" w:eastAsia="zh-CN" w:bidi="ar"/>
        </w:rPr>
        <w:t>采购需求表（服务类）</w:t>
      </w:r>
    </w:p>
    <w:tbl>
      <w:tblPr>
        <w:tblStyle w:val="8"/>
        <w:tblW w:w="9279" w:type="dxa"/>
        <w:jc w:val="center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fixed"/>
        <w:tblCellMar>
          <w:top w:w="15" w:type="dxa"/>
          <w:left w:w="15" w:type="dxa"/>
          <w:bottom w:w="15" w:type="dxa"/>
          <w:right w:w="15" w:type="dxa"/>
        </w:tblCellMar>
      </w:tblPr>
      <w:tblGrid>
        <w:gridCol w:w="410"/>
        <w:gridCol w:w="428"/>
        <w:gridCol w:w="751"/>
        <w:gridCol w:w="390"/>
        <w:gridCol w:w="702"/>
        <w:gridCol w:w="964"/>
        <w:gridCol w:w="3759"/>
        <w:gridCol w:w="450"/>
        <w:gridCol w:w="413"/>
        <w:gridCol w:w="273"/>
        <w:gridCol w:w="739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838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编号</w:t>
            </w:r>
          </w:p>
        </w:tc>
        <w:tc>
          <w:tcPr>
            <w:tcW w:w="1843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2025-JQ06-F5059</w:t>
            </w:r>
          </w:p>
        </w:tc>
        <w:tc>
          <w:tcPr>
            <w:tcW w:w="96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项目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名称</w:t>
            </w:r>
          </w:p>
        </w:tc>
        <w:tc>
          <w:tcPr>
            <w:tcW w:w="375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后装治疗机6F传输管套件等维修</w:t>
            </w:r>
          </w:p>
        </w:tc>
        <w:tc>
          <w:tcPr>
            <w:tcW w:w="1136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最高限价</w:t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（万元）</w:t>
            </w:r>
          </w:p>
        </w:tc>
        <w:tc>
          <w:tcPr>
            <w:tcW w:w="73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20.12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序号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需求名称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参数</w:t>
            </w:r>
          </w:p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性质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需求具体内容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是否量化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-96" w:leftChars="-30" w:right="-96" w:rightChars="-3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备注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技术要求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基本要求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7"/>
                <w:kern w:val="0"/>
                <w:sz w:val="20"/>
                <w:szCs w:val="20"/>
                <w:u w:val="none"/>
                <w:lang w:val="en-US" w:eastAsia="zh-CN" w:bidi="ar"/>
              </w:rPr>
              <w:t>提供Flexitron后装机专用配套核磁（MR）标记线套件2套，以及6F传输管套件（1-10号通道）和6F传输管套件（11-20号通道）各1套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服务企业要求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投标人须为原厂或原厂合法医疗设备售后服务授权代理商，并提供相关证明资料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营业执照或授权书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适配机型/通道号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6F传输管套件（1-10号通道）和（11-20号通道）必须与Flexitron机头通道号（1-20通道）一致且适配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4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标记线套件适配性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核磁（MR）标记线套件适用于引导Flexitron后装机配套的医科达Nucletron CT/MR施源器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5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标称内径、外径及接头类型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6F传输管与Nucletron CT/MR施源器、妇科塑料插植针施源器、机头端接口适配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6F传输管套件测量工作长度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≥1米，且误差≤1mm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7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核磁（MR）标记线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标记长度≥280mm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8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w w:val="90"/>
                <w:kern w:val="0"/>
                <w:sz w:val="20"/>
                <w:szCs w:val="20"/>
                <w:u w:val="none"/>
                <w:lang w:val="en-US" w:eastAsia="zh-CN" w:bidi="ar"/>
              </w:rPr>
              <w:t>核磁（MR）标记线套件材质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标记线为塑料管，可注入显影液，可插入施源器套件的宫腔管、卵圆球管和环形管内。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9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使用寿命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核磁（MR）标记线套件≥1年或≥100次插入；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6F传输管套件（1-20号通道）≥3年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10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质量控制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配件须是原厂配件。如配件质量出现问题无法满足临床需求，由投标人或实际服务机构承担责任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11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验收方法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配件完好无损坏，并与合同规定数量、技术标准一致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="黑体" w:hAnsi="黑体" w:eastAsia="黑体" w:cs="黑体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经济要求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1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交货时间、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交货地点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合同签订后1个月内交付，交付地点：北京市海淀区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2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付款及结算方式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bookmarkStart w:id="0" w:name="_GoBack"/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物资到货（服务完成）验收后付 100 %</w:t>
            </w:r>
            <w:bookmarkEnd w:id="0"/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41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3</w:t>
            </w:r>
          </w:p>
        </w:tc>
        <w:tc>
          <w:tcPr>
            <w:tcW w:w="1179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售后服务</w:t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br w:type="textWrapping"/>
            </w: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（质保）</w:t>
            </w:r>
          </w:p>
        </w:tc>
        <w:tc>
          <w:tcPr>
            <w:tcW w:w="39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★</w:t>
            </w:r>
          </w:p>
        </w:tc>
        <w:tc>
          <w:tcPr>
            <w:tcW w:w="5875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服务完成后3个月内重复性故障，提供免费换新服务</w:t>
            </w:r>
          </w:p>
        </w:tc>
        <w:tc>
          <w:tcPr>
            <w:tcW w:w="41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否</w:t>
            </w:r>
          </w:p>
        </w:tc>
        <w:tc>
          <w:tcPr>
            <w:tcW w:w="1012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suppressLineNumbers w:val="0"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center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</w:pPr>
            <w:r>
              <w:rPr>
                <w:rFonts w:hint="eastAsia" w:asciiTheme="minorEastAsia" w:hAnsiTheme="minorEastAsia" w:eastAsiaTheme="minorEastAsia" w:cstheme="minorEastAsia"/>
                <w:i w:val="0"/>
                <w:color w:val="000000"/>
                <w:kern w:val="0"/>
                <w:sz w:val="20"/>
                <w:szCs w:val="20"/>
                <w:u w:val="none"/>
                <w:lang w:val="en-US" w:eastAsia="zh-CN" w:bidi="ar"/>
              </w:rPr>
              <w:t>企业承诺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Layout w:type="fixed"/>
          <w:tblCellMar>
            <w:top w:w="15" w:type="dxa"/>
            <w:left w:w="15" w:type="dxa"/>
            <w:bottom w:w="15" w:type="dxa"/>
            <w:right w:w="15" w:type="dxa"/>
          </w:tblCellMar>
        </w:tblPrEx>
        <w:trPr>
          <w:trHeight w:val="23" w:hRule="atLeast"/>
          <w:jc w:val="center"/>
        </w:trPr>
        <w:tc>
          <w:tcPr>
            <w:tcW w:w="9279" w:type="dxa"/>
            <w:gridSpan w:val="11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0" w:firstLineChars="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注：1.★指标为必须响应指标，任意一项不满足要求即做废标处理；</w:t>
            </w:r>
          </w:p>
          <w:p>
            <w:pPr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 w:val="0"/>
              <w:snapToGrid w:val="0"/>
              <w:spacing w:line="240" w:lineRule="exact"/>
              <w:ind w:left="0" w:leftChars="0" w:right="0" w:rightChars="0" w:firstLine="400" w:firstLineChars="200"/>
              <w:jc w:val="left"/>
              <w:textAlignment w:val="center"/>
              <w:outlineLvl w:val="9"/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</w:pPr>
            <w:r>
              <w:rPr>
                <w:rFonts w:hint="eastAsia" w:asciiTheme="minorEastAsia" w:hAnsiTheme="minorEastAsia" w:eastAsiaTheme="minorEastAsia" w:cstheme="minorEastAsia"/>
                <w:color w:val="auto"/>
                <w:sz w:val="20"/>
                <w:szCs w:val="20"/>
              </w:rPr>
              <w:t>2.★及▲标识的指标，需逐条按备注要求提供证明材料，未明确的可由企业提供承诺；</w:t>
            </w:r>
          </w:p>
        </w:tc>
      </w:tr>
    </w:tbl>
    <w:p>
      <w:pPr>
        <w:pStyle w:val="2"/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after="0" w:line="360" w:lineRule="exact"/>
        <w:ind w:left="0" w:leftChars="0" w:right="0" w:rightChars="0" w:firstLine="0" w:firstLineChars="0"/>
        <w:jc w:val="both"/>
        <w:textAlignment w:val="auto"/>
        <w:outlineLvl w:val="9"/>
        <w:rPr>
          <w:rFonts w:hint="eastAsia" w:asciiTheme="minorEastAsia" w:hAnsiTheme="minorEastAsia" w:eastAsiaTheme="minorEastAsia" w:cstheme="minorEastAsia"/>
          <w:bCs/>
          <w:color w:val="auto"/>
          <w:sz w:val="22"/>
          <w:szCs w:val="22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楷体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AFF" w:usb1="C0007843" w:usb2="00000009" w:usb3="00000000" w:csb0="400001FF" w:csb1="FFFF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default"/>
    <w:sig w:usb0="A00002EF" w:usb1="4000207B" w:usb2="00000000" w:usb3="00000000" w:csb0="2000019F" w:csb1="00000000"/>
  </w:font>
  <w:font w:name="方正大标宋简体">
    <w:altName w:val="Arial Unicode MS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微软雅黑">
    <w:panose1 w:val="020B0503020204020204"/>
    <w:charset w:val="86"/>
    <w:family w:val="modern"/>
    <w:pitch w:val="default"/>
    <w:sig w:usb0="80000287" w:usb1="280F3C52" w:usb2="00000016" w:usb3="00000000" w:csb0="0004001F" w:csb1="00000000"/>
  </w:font>
  <w:font w:name="Times New Roman'''">
    <w:altName w:val="Times New Roman"/>
    <w:panose1 w:val="00000000000000000000"/>
    <w:charset w:val="00"/>
    <w:family w:val="roman"/>
    <w:pitch w:val="default"/>
    <w:sig w:usb0="00000000" w:usb1="00000000" w:usb2="00000000" w:usb3="00000000" w:csb0="00000000" w:csb1="00000000"/>
  </w:font>
  <w:font w:name="华文中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Verdana">
    <w:panose1 w:val="020B0604030504040204"/>
    <w:charset w:val="00"/>
    <w:family w:val="swiss"/>
    <w:pitch w:val="default"/>
    <w:sig w:usb0="A10006FF" w:usb1="4000205B" w:usb2="00000010" w:usb3="00000000" w:csb0="2000019F" w:csb1="00000000"/>
  </w:font>
  <w:font w:name="DengXian">
    <w:altName w:val="宋体"/>
    <w:panose1 w:val="02010600030101010101"/>
    <w:charset w:val="86"/>
    <w:family w:val="modern"/>
    <w:pitch w:val="default"/>
    <w:sig w:usb0="00000000" w:usb1="00000000" w:usb2="00000010" w:usb3="00000000" w:csb0="00040000" w:csb1="00000000"/>
  </w:font>
  <w:font w:name="等线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Arial Unicode MS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书体坊王学勤钢笔行书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书体坊米芾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新宋体">
    <w:panose1 w:val="02010609030101010101"/>
    <w:charset w:val="86"/>
    <w:family w:val="auto"/>
    <w:pitch w:val="default"/>
    <w:sig w:usb0="00000003" w:usb1="288F0000" w:usb2="00000006" w:usb3="00000000" w:csb0="00040001" w:csb1="00000000"/>
  </w:font>
  <w:font w:name="方正剪纸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剪纸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简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北魏楷书繁体">
    <w:altName w:val="楷体_GB2312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大黑繁体">
    <w:altName w:val="黑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姚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宋黑繁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祥隶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倩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粗圆简体">
    <w:altName w:val="宋体"/>
    <w:panose1 w:val="02010601030101010101"/>
    <w:charset w:val="86"/>
    <w:family w:val="auto"/>
    <w:pitch w:val="default"/>
    <w:sig w:usb0="00000000" w:usb1="00000000" w:usb2="00000000" w:usb3="00000000" w:csb0="00040000" w:csb1="00000000"/>
  </w:font>
  <w:font w:name="方正粗宋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胖头鱼简体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舒体">
    <w:panose1 w:val="02010601030101010101"/>
    <w:charset w:val="86"/>
    <w:family w:val="auto"/>
    <w:pitch w:val="default"/>
    <w:sig w:usb0="00000003" w:usb1="080E0000" w:usb2="00000000" w:usb3="00000000" w:csb0="00040000" w:csb1="00000000"/>
  </w:font>
  <w:font w:name="方正铁筋隶书简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铁筋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隶书繁体">
    <w:altName w:val="隶书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方正静蕾简体">
    <w:altName w:val="宋体"/>
    <w:panose1 w:val="02000000000000000000"/>
    <w:charset w:val="86"/>
    <w:family w:val="auto"/>
    <w:pitch w:val="default"/>
    <w:sig w:usb0="00000000" w:usb1="00000000" w:usb2="00000000" w:usb3="00000000" w:csb0="00040000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宋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彩云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新魏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楷体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琥珀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细黑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华文隶书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宋体-PUA">
    <w:panose1 w:val="02010600030101010101"/>
    <w:charset w:val="86"/>
    <w:family w:val="auto"/>
    <w:pitch w:val="default"/>
    <w:sig w:usb0="00000000" w:usb1="10000000" w:usb2="00000000" w:usb3="00000000" w:csb0="00040000" w:csb1="00000000"/>
  </w:font>
  <w:font w:name="幼圆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微软简中圆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行楷">
    <w:altName w:val="楷体_GB2312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微软简隶书">
    <w:altName w:val="隶书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文鼎古印体繁">
    <w:altName w:val="Segoe Print"/>
    <w:panose1 w:val="02010609010101010101"/>
    <w:charset w:val="00"/>
    <w:family w:val="auto"/>
    <w:pitch w:val="default"/>
    <w:sig w:usb0="00000000" w:usb1="00000000" w:usb2="00000000" w:usb3="00000000" w:csb0="00000000" w:csb1="00000000"/>
  </w:font>
  <w:font w:name="经典繁行书">
    <w:altName w:val="宋体"/>
    <w:panose1 w:val="02010609010101010101"/>
    <w:charset w:val="86"/>
    <w:family w:val="auto"/>
    <w:pitch w:val="default"/>
    <w:sig w:usb0="00000000" w:usb1="00000000" w:usb2="0000001E" w:usb3="00000000" w:csb0="20040000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t">
    <w:altName w:val="Times New Roman"/>
    <w:panose1 w:val="00000000000000000000"/>
    <w:charset w:val="00"/>
    <w:family w:val="auto"/>
    <w:pitch w:val="default"/>
    <w:sig w:usb0="00000000" w:usb1="00000000" w:usb2="00000000" w:usb3="00000000" w:csb0="00040001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隶书">
    <w:panose1 w:val="02010509060101010101"/>
    <w:charset w:val="86"/>
    <w:family w:val="auto"/>
    <w:pitch w:val="default"/>
    <w:sig w:usb0="00000001" w:usb1="080E0000" w:usb2="00000000" w:usb3="00000000" w:csb0="00040000" w:csb1="00000000"/>
  </w:font>
  <w:font w:name="Time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仿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??">
    <w:altName w:val="Times New Roman"/>
    <w:panose1 w:val="00000000000000000000"/>
    <w:charset w:val="00"/>
    <w:family w:val="roman"/>
    <w:pitch w:val="default"/>
    <w:sig w:usb0="00000000" w:usb1="00000000" w:usb2="00000000" w:usb3="00000000" w:csb0="00000001" w:csb1="00000000"/>
  </w:font>
  <w:font w:name="Batang">
    <w:panose1 w:val="02030600000101010101"/>
    <w:charset w:val="81"/>
    <w:family w:val="roman"/>
    <w:pitch w:val="default"/>
    <w:sig w:usb0="B00002AF" w:usb1="69D77CFB" w:usb2="00000030" w:usb3="00000000" w:csb0="4008009F" w:csb1="DFD70000"/>
  </w:font>
  <w:font w:name="MingLiU">
    <w:panose1 w:val="02020509000000000000"/>
    <w:charset w:val="88"/>
    <w:family w:val="modern"/>
    <w:pitch w:val="default"/>
    <w:sig w:usb0="A00002FF" w:usb1="28CFFCFA" w:usb2="00000016" w:usb3="00000000" w:csb0="00100001" w:csb1="00000000"/>
  </w:font>
  <w:font w:name="FangSong_GB2312">
    <w:altName w:val="仿宋_GB2312"/>
    <w:panose1 w:val="00000000000000000000"/>
    <w:charset w:val="86"/>
    <w:family w:val="auto"/>
    <w:pitch w:val="default"/>
    <w:sig w:usb0="00000000" w:usb1="00000000" w:usb2="00000000" w:usb3="00000000" w:csb0="00040000" w:csb1="00000000"/>
  </w:font>
  <w:font w:name="叶根友毛笔行书2.0版">
    <w:panose1 w:val="02010601030101010101"/>
    <w:charset w:val="86"/>
    <w:family w:val="auto"/>
    <w:pitch w:val="default"/>
    <w:sig w:usb0="00000001" w:usb1="080E0000" w:usb2="00000000" w:usb3="00000000" w:csb0="00040000" w:csb1="00000000"/>
  </w:font>
  <w:font w:name="方正兰亭超细黑简体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方正大黑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s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imSun-ExtB">
    <w:panose1 w:val="02010609060101010101"/>
    <w:charset w:val="86"/>
    <w:family w:val="auto"/>
    <w:pitch w:val="default"/>
    <w:sig w:usb0="00000001" w:usb1="02000000" w:usb2="00000000" w:usb3="00000000" w:csb0="00040001" w:csb1="00000000"/>
  </w:font>
  <w:font w:name="Cambria Math">
    <w:panose1 w:val="02040503050406030204"/>
    <w:charset w:val="00"/>
    <w:family w:val="auto"/>
    <w:pitch w:val="default"/>
    <w:sig w:usb0="E00002FF" w:usb1="420024FF" w:usb2="00000000" w:usb3="00000000" w:csb0="2000019F" w:csb1="00000000"/>
  </w:font>
  <w:font w:name="@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@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@等线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@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@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宋体-方正超大字符集">
    <w:altName w:val="宋体"/>
    <w:panose1 w:val="03000509000000000000"/>
    <w:charset w:val="86"/>
    <w:family w:val="auto"/>
    <w:pitch w:val="default"/>
    <w:sig w:usb0="00000000" w:usb1="00000000" w:usb2="00000000" w:usb3="00000000" w:csb0="00040000" w:csb1="00000000"/>
  </w:font>
  <w:font w:name="Wingdings 2">
    <w:panose1 w:val="05020102010507070707"/>
    <w:charset w:val="00"/>
    <w:family w:val="auto"/>
    <w:pitch w:val="default"/>
    <w:sig w:usb0="00000000" w:usb1="00000000" w:usb2="00000000" w:usb3="00000000" w:csb0="80000000" w:csb1="00000000"/>
  </w:font>
  <w:font w:name="Wingdings">
    <w:panose1 w:val="05000000000000000000"/>
    <w:charset w:val="00"/>
    <w:family w:val="auto"/>
    <w:pitch w:val="default"/>
    <w:sig w:usb0="00000000" w:usb1="00000000" w:usb2="00000000" w:usb3="00000000" w:csb0="80000000" w:csb1="00000000"/>
  </w:font>
  <w:font w:name="Wingdings 2">
    <w:panose1 w:val="05020102010507070707"/>
    <w:charset w:val="02"/>
    <w:family w:val="roman"/>
    <w:pitch w:val="default"/>
    <w:sig w:usb0="00000000" w:usb1="00000000" w:usb2="00000000" w:usb3="00000000" w:csb0="80000000" w:csb1="00000000"/>
  </w:font>
  <w:font w:name="TimesNewRomanPSMT">
    <w:altName w:val="Times New Roman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Microsoft YaHei UI">
    <w:altName w:val="宋体"/>
    <w:panose1 w:val="020B0503020204020204"/>
    <w:charset w:val="86"/>
    <w:family w:val="swiss"/>
    <w:pitch w:val="default"/>
    <w:sig w:usb0="00000000" w:usb1="00000000" w:usb2="00000016" w:usb3="00000000" w:csb0="0004001F" w:csb1="00000000"/>
  </w:font>
  <w:font w:name="Helvetica">
    <w:altName w:val="Arial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</w:font>
  <w:font w:name="DejaVu Sans">
    <w:altName w:val="Times New Roman"/>
    <w:panose1 w:val="02020603050405020304"/>
    <w:charset w:val="00"/>
    <w:family w:val="roman"/>
    <w:pitch w:val="default"/>
    <w:sig w:usb0="00000000" w:usb1="00000000" w:usb2="00000008" w:usb3="00000000" w:csb0="000001FF" w:csb1="00000000"/>
  </w:font>
  <w:font w:name="方正书宋_GBK">
    <w:altName w:val="Arial Unicode MS"/>
    <w:panose1 w:val="02000000000000000000"/>
    <w:charset w:val="86"/>
    <w:family w:val="auto"/>
    <w:pitch w:val="default"/>
    <w:sig w:usb0="00000000" w:usb1="00000000" w:usb2="00082016" w:usb3="00000000" w:csb0="00040001" w:csb1="00000000"/>
  </w:font>
  <w:font w:name="方正黑体_GBK">
    <w:altName w:val="Arial Unicode MS"/>
    <w:panose1 w:val="02000000000000000000"/>
    <w:charset w:val="00"/>
    <w:family w:val="auto"/>
    <w:pitch w:val="default"/>
    <w:sig w:usb0="00000000" w:usb1="00000000" w:usb2="00000000" w:usb3="00000000" w:csb0="00040000" w:csb1="00000000"/>
  </w:font>
  <w:font w:name="汉仪书宋二KW">
    <w:altName w:val="宋体"/>
    <w:panose1 w:val="00020600040101010101"/>
    <w:charset w:val="86"/>
    <w:family w:val="auto"/>
    <w:pitch w:val="default"/>
    <w:sig w:usb0="00000000" w:usb1="00000000" w:usb2="00000016" w:usb3="00000000" w:csb0="00040000" w:csb1="00000000"/>
  </w:font>
  <w:font w:name="苹方-简">
    <w:altName w:val="宋体"/>
    <w:panose1 w:val="020B0400000000000000"/>
    <w:charset w:val="86"/>
    <w:family w:val="auto"/>
    <w:pitch w:val="default"/>
    <w:sig w:usb0="00000000" w:usb1="00000000" w:usb2="00000017" w:usb3="00000000" w:csb0="00040001" w:csb1="00000000"/>
  </w:font>
  <w:font w:name="Helvetica Neue">
    <w:altName w:val="Corbel"/>
    <w:panose1 w:val="02000503000000020004"/>
    <w:charset w:val="00"/>
    <w:family w:val="auto"/>
    <w:pitch w:val="default"/>
    <w:sig w:usb0="00000000" w:usb1="00000000" w:usb2="00000010" w:usb3="00000000" w:csb0="00000000" w:csb1="00000000"/>
  </w:font>
  <w:font w:name="Corbel">
    <w:panose1 w:val="020B0503020204020204"/>
    <w:charset w:val="00"/>
    <w:family w:val="auto"/>
    <w:pitch w:val="default"/>
    <w:sig w:usb0="A00002EF" w:usb1="4000A44B" w:usb2="00000000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48162173"/>
    <w:rsid w:val="012735EA"/>
    <w:rsid w:val="06613E16"/>
    <w:rsid w:val="0C321DDA"/>
    <w:rsid w:val="19CA0BAD"/>
    <w:rsid w:val="20DE52D5"/>
    <w:rsid w:val="26626BB5"/>
    <w:rsid w:val="2E815E08"/>
    <w:rsid w:val="364E2173"/>
    <w:rsid w:val="479F61AB"/>
    <w:rsid w:val="48162173"/>
    <w:rsid w:val="55101C6B"/>
    <w:rsid w:val="6134384D"/>
    <w:rsid w:val="64B4110C"/>
    <w:rsid w:val="64BA6DAF"/>
    <w:rsid w:val="671D6288"/>
    <w:rsid w:val="7C9D0068"/>
    <w:rsid w:val="7EA55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semiHidden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qFormat="1"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line="560" w:lineRule="exact"/>
      <w:ind w:firstLine="880" w:firstLineChars="200"/>
      <w:jc w:val="left"/>
    </w:pPr>
    <w:rPr>
      <w:rFonts w:eastAsia="仿宋_GB2312" w:asciiTheme="minorAscii" w:hAnsiTheme="minorAscii" w:cstheme="minorBidi"/>
      <w:kern w:val="2"/>
      <w:sz w:val="32"/>
      <w:szCs w:val="24"/>
      <w:lang w:val="en-US" w:eastAsia="zh-CN" w:bidi="ar-SA"/>
    </w:rPr>
  </w:style>
  <w:style w:type="paragraph" w:styleId="3">
    <w:name w:val="heading 1"/>
    <w:basedOn w:val="4"/>
    <w:next w:val="1"/>
    <w:qFormat/>
    <w:uiPriority w:val="0"/>
    <w:pPr>
      <w:keepNext/>
      <w:keepLines/>
      <w:spacing w:beforeLines="0" w:beforeAutospacing="0" w:afterLines="0" w:afterAutospacing="0" w:line="560" w:lineRule="exact"/>
      <w:outlineLvl w:val="0"/>
    </w:pPr>
    <w:rPr>
      <w:rFonts w:ascii="Times New Roman" w:hAnsi="Times New Roman" w:eastAsia="方正小标宋简体" w:cs="Times New Roman"/>
      <w:b w:val="0"/>
      <w:kern w:val="44"/>
      <w:sz w:val="44"/>
    </w:rPr>
  </w:style>
  <w:style w:type="paragraph" w:styleId="5">
    <w:name w:val="heading 2"/>
    <w:basedOn w:val="1"/>
    <w:next w:val="1"/>
    <w:unhideWhenUsed/>
    <w:qFormat/>
    <w:uiPriority w:val="0"/>
    <w:pPr>
      <w:spacing w:beforeAutospacing="0" w:afterAutospacing="0" w:line="560" w:lineRule="exact"/>
      <w:ind w:firstLine="880" w:firstLineChars="200"/>
      <w:jc w:val="left"/>
      <w:outlineLvl w:val="1"/>
    </w:pPr>
    <w:rPr>
      <w:rFonts w:hint="eastAsia" w:ascii="宋体" w:hAnsi="宋体" w:eastAsia="黑体" w:cs="Times New Roman"/>
      <w:kern w:val="0"/>
      <w:szCs w:val="36"/>
    </w:rPr>
  </w:style>
  <w:style w:type="paragraph" w:styleId="6">
    <w:name w:val="heading 3"/>
    <w:basedOn w:val="1"/>
    <w:next w:val="1"/>
    <w:unhideWhenUsed/>
    <w:qFormat/>
    <w:uiPriority w:val="0"/>
    <w:pPr>
      <w:keepNext/>
      <w:keepLines/>
      <w:spacing w:beforeLines="0" w:beforeAutospacing="0" w:afterLines="0" w:afterAutospacing="0" w:line="560" w:lineRule="exact"/>
      <w:outlineLvl w:val="2"/>
    </w:pPr>
    <w:rPr>
      <w:b/>
    </w:rPr>
  </w:style>
  <w:style w:type="character" w:default="1" w:styleId="7">
    <w:name w:val="Default Paragraph Font"/>
    <w:semiHidden/>
    <w:qFormat/>
    <w:uiPriority w:val="0"/>
  </w:style>
  <w:style w:type="table" w:default="1" w:styleId="8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1"/>
    <w:qFormat/>
    <w:uiPriority w:val="0"/>
    <w:pPr>
      <w:spacing w:after="120"/>
    </w:pPr>
    <w:rPr>
      <w:rFonts w:ascii="Times New Roman" w:hAnsi="Times New Roman" w:eastAsia="宋体" w:cs="Times New Roman"/>
      <w:szCs w:val="24"/>
    </w:rPr>
  </w:style>
  <w:style w:type="paragraph" w:styleId="4">
    <w:name w:val="Title"/>
    <w:basedOn w:val="1"/>
    <w:qFormat/>
    <w:uiPriority w:val="0"/>
    <w:pPr>
      <w:spacing w:before="240" w:beforeLines="0" w:beforeAutospacing="0" w:after="60" w:afterLines="0" w:afterAutospacing="0"/>
      <w:jc w:val="center"/>
      <w:outlineLvl w:val="0"/>
    </w:pPr>
    <w:rPr>
      <w:rFonts w:ascii="Arial" w:hAnsi="Arial"/>
      <w:b/>
      <w:sz w:val="32"/>
    </w:rPr>
  </w:style>
  <w:style w:type="paragraph" w:customStyle="1" w:styleId="9">
    <w:name w:val="一级标题"/>
    <w:basedOn w:val="3"/>
    <w:next w:val="1"/>
    <w:qFormat/>
    <w:uiPriority w:val="0"/>
    <w:pPr>
      <w:spacing w:line="560" w:lineRule="exact"/>
      <w:ind w:firstLine="880" w:firstLineChars="200"/>
    </w:pPr>
    <w:rPr>
      <w:rFonts w:eastAsia="黑体" w:asciiTheme="minorAscii" w:hAnsiTheme="minorAscii"/>
      <w:sz w:val="32"/>
    </w:rPr>
  </w:style>
  <w:style w:type="paragraph" w:customStyle="1" w:styleId="10">
    <w:name w:val="样式1"/>
    <w:basedOn w:val="3"/>
    <w:next w:val="1"/>
    <w:qFormat/>
    <w:uiPriority w:val="0"/>
    <w:pPr>
      <w:spacing w:line="560" w:lineRule="exact"/>
      <w:ind w:firstLine="880" w:firstLineChars="200"/>
      <w:jc w:val="left"/>
    </w:pPr>
    <w:rPr>
      <w:rFonts w:eastAsia="黑体" w:asciiTheme="minorAscii" w:hAnsiTheme="minorAscii"/>
      <w:sz w:val="32"/>
    </w:rPr>
  </w:style>
  <w:style w:type="character" w:customStyle="1" w:styleId="11">
    <w:name w:val="font61"/>
    <w:basedOn w:val="7"/>
    <w:uiPriority w:val="0"/>
    <w:rPr>
      <w:rFonts w:hint="eastAsia" w:ascii="黑体" w:hAnsi="宋体" w:eastAsia="黑体" w:cs="黑体"/>
      <w:color w:val="000000"/>
      <w:sz w:val="24"/>
      <w:szCs w:val="24"/>
      <w:u w:val="none"/>
    </w:rPr>
  </w:style>
  <w:style w:type="character" w:customStyle="1" w:styleId="12">
    <w:name w:val="font71"/>
    <w:basedOn w:val="7"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  <w:style w:type="character" w:customStyle="1" w:styleId="13">
    <w:name w:val="font81"/>
    <w:basedOn w:val="7"/>
    <w:uiPriority w:val="0"/>
    <w:rPr>
      <w:rFonts w:hint="eastAsia" w:ascii="宋体" w:hAnsi="宋体" w:eastAsia="宋体" w:cs="宋体"/>
      <w:color w:val="000000"/>
      <w:sz w:val="20"/>
      <w:szCs w:val="20"/>
      <w:u w:val="none"/>
    </w:rPr>
  </w:style>
  <w:style w:type="character" w:customStyle="1" w:styleId="14">
    <w:name w:val="font4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5">
    <w:name w:val="font1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6">
    <w:name w:val="font51"/>
    <w:basedOn w:val="7"/>
    <w:uiPriority w:val="0"/>
    <w:rPr>
      <w:rFonts w:ascii="Wingdings" w:hAnsi="Wingdings" w:cs="Wingdings"/>
      <w:color w:val="000000"/>
      <w:sz w:val="20"/>
      <w:szCs w:val="20"/>
      <w:u w:val="none"/>
    </w:rPr>
  </w:style>
  <w:style w:type="character" w:customStyle="1" w:styleId="17">
    <w:name w:val="font31"/>
    <w:basedOn w:val="7"/>
    <w:uiPriority w:val="0"/>
    <w:rPr>
      <w:rFonts w:hint="eastAsia" w:ascii="黑体" w:hAnsi="宋体" w:eastAsia="黑体" w:cs="黑体"/>
      <w:color w:val="000000"/>
      <w:sz w:val="20"/>
      <w:szCs w:val="20"/>
      <w:u w:val="none"/>
    </w:rPr>
  </w:style>
  <w:style w:type="character" w:customStyle="1" w:styleId="18">
    <w:name w:val="font21"/>
    <w:basedOn w:val="7"/>
    <w:uiPriority w:val="0"/>
    <w:rPr>
      <w:rFonts w:ascii="Wingdings 2" w:hAnsi="Wingdings 2" w:eastAsia="Wingdings 2" w:cs="Wingdings 2"/>
      <w:color w:val="000000"/>
      <w:sz w:val="20"/>
      <w:szCs w:val="20"/>
      <w:u w:val="none"/>
    </w:rPr>
  </w:style>
  <w:style w:type="character" w:customStyle="1" w:styleId="19">
    <w:name w:val="font111"/>
    <w:basedOn w:val="7"/>
    <w:qFormat/>
    <w:uiPriority w:val="0"/>
    <w:rPr>
      <w:rFonts w:hint="eastAsia" w:ascii="黑体" w:hAnsi="宋体" w:eastAsia="黑体" w:cs="黑体"/>
      <w:color w:val="000000"/>
      <w:sz w:val="16"/>
      <w:szCs w:val="16"/>
      <w:u w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Office_10.1.0.6930_F1E327BC-269C-435d-A152-05C5408002CA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2025-12-02T08:53:00Z</dcterms:created>
  <dc:creator>admin</dc:creator>
  <cp:lastModifiedBy>admin</cp:lastModifiedBy>
  <dcterms:modified xsi:type="dcterms:W3CDTF">2025-12-08T02:09:54Z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2052-10.1.0.6930</vt:lpwstr>
  </property>
</Properties>
</file>